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EB2E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益春里1号楼噪音录音，双击下方图标可听，12秒处有明显的发动机结束尾声，低频噪音录制收声困难，公放听难还原屋内听到场景，佩戴耳机调大声音听可还原屋内听到的声音</w:t>
      </w:r>
    </w:p>
    <w:p w14:paraId="3A1FB088">
      <w:pPr>
        <w:rPr>
          <w:rFonts w:hint="eastAsia"/>
          <w:lang w:val="en-US" w:eastAsia="zh-CN"/>
        </w:rPr>
      </w:pPr>
    </w:p>
    <w:p w14:paraId="7716F9D5">
      <w:pPr>
        <w:rPr>
          <w:rFonts w:hint="eastAsia"/>
          <w:lang w:val="en-US" w:eastAsia="zh-CN"/>
        </w:rPr>
      </w:pPr>
    </w:p>
    <w:p w14:paraId="2A9D9EE6">
      <w:pPr>
        <w:rPr>
          <w:rFonts w:hint="default"/>
          <w:lang w:val="en-US" w:eastAsia="zh-CN"/>
        </w:rPr>
      </w:pPr>
    </w:p>
    <w:p w14:paraId="7B1E45B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025" o:spt="75" type="#_x0000_t75" style="height:42.75pt;width:241.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101BC0"/>
    <w:rsid w:val="497E38BB"/>
    <w:rsid w:val="6301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79</Characters>
  <Lines>0</Lines>
  <Paragraphs>0</Paragraphs>
  <TotalTime>2</TotalTime>
  <ScaleCrop>false</ScaleCrop>
  <LinksUpToDate>false</LinksUpToDate>
  <CharactersWithSpaces>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2026-10-23T02:50:00Z</dcterms:created>
  <dc:creator>YPC-py</dc:creator>
  <cp:lastModifiedBy>悦鹏程科技17602668096</cp:lastModifiedBy>
  <dcterms:modified xsi:type="dcterms:W3CDTF">2026-10-23T02:59:36Z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eyJoZGlkIjoiZWM3MTViMThkNGM1ZDA0ODhjMzQ2MjlhYjJjOWFlMjAiLCJ1c2VySWQiOiIxNTU3NDM3ODA0In0=</vt:lpwstr>
  </property>
  <property fmtid="{D5CDD505-2E9C-101B-9397-08002B2CF9AE}" pid="4" name="ICV">
    <vt:lpwstr>ACC74918DEFD47C0B10FA8510880FD75_12</vt:lpwstr>
  </property>
</Properties>
</file>