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0F7E" w:rsidRPr="002E0F7E" w:rsidRDefault="002E0F7E" w:rsidP="002E0F7E">
      <w:pPr>
        <w:rPr>
          <w:rFonts w:hint="eastAsia"/>
          <w:sz w:val="24"/>
        </w:rPr>
      </w:pPr>
      <w:r w:rsidRPr="002E0F7E">
        <w:rPr>
          <w:rFonts w:hint="eastAsia"/>
          <w:sz w:val="24"/>
        </w:rPr>
        <w:t xml:space="preserve">    </w:t>
      </w:r>
      <w:r w:rsidRPr="002E0F7E">
        <w:rPr>
          <w:rFonts w:hint="eastAsia"/>
          <w:sz w:val="24"/>
        </w:rPr>
        <w:t>本人于</w:t>
      </w:r>
      <w:r w:rsidRPr="002E0F7E">
        <w:rPr>
          <w:rFonts w:hint="eastAsia"/>
          <w:sz w:val="24"/>
        </w:rPr>
        <w:t>2026</w:t>
      </w:r>
      <w:r w:rsidRPr="002E0F7E">
        <w:rPr>
          <w:rFonts w:hint="eastAsia"/>
          <w:sz w:val="24"/>
        </w:rPr>
        <w:t>年</w:t>
      </w:r>
      <w:r w:rsidRPr="002E0F7E">
        <w:rPr>
          <w:rFonts w:hint="eastAsia"/>
          <w:sz w:val="24"/>
        </w:rPr>
        <w:t>5</w:t>
      </w:r>
      <w:r w:rsidRPr="002E0F7E">
        <w:rPr>
          <w:rFonts w:hint="eastAsia"/>
          <w:sz w:val="24"/>
        </w:rPr>
        <w:t>月</w:t>
      </w:r>
      <w:r w:rsidRPr="002E0F7E">
        <w:rPr>
          <w:rFonts w:hint="eastAsia"/>
          <w:sz w:val="24"/>
        </w:rPr>
        <w:t>15</w:t>
      </w:r>
      <w:r w:rsidRPr="002E0F7E">
        <w:rPr>
          <w:rFonts w:hint="eastAsia"/>
          <w:sz w:val="24"/>
        </w:rPr>
        <w:t>日，在天津市武清区萌宝</w:t>
      </w:r>
      <w:r w:rsidRPr="002E0F7E">
        <w:rPr>
          <w:rFonts w:hint="eastAsia"/>
          <w:sz w:val="24"/>
        </w:rPr>
        <w:t>孕婴馆，进店时，本人明确表示要买购买驱蚊贴，店员主动推荐一款“妙抚”品牌植物精油贴片（</w:t>
      </w:r>
      <w:r w:rsidRPr="002E0F7E">
        <w:rPr>
          <w:rFonts w:hint="eastAsia"/>
          <w:sz w:val="24"/>
        </w:rPr>
        <w:t>30</w:t>
      </w:r>
      <w:r w:rsidRPr="002E0F7E">
        <w:rPr>
          <w:rFonts w:hint="eastAsia"/>
          <w:sz w:val="24"/>
        </w:rPr>
        <w:t>枚），本人基于生活所需，花费</w:t>
      </w:r>
      <w:r w:rsidRPr="002E0F7E">
        <w:rPr>
          <w:rFonts w:hint="eastAsia"/>
          <w:sz w:val="24"/>
        </w:rPr>
        <w:t>19.9</w:t>
      </w:r>
      <w:r w:rsidRPr="002E0F7E">
        <w:rPr>
          <w:rFonts w:hint="eastAsia"/>
          <w:sz w:val="24"/>
        </w:rPr>
        <w:t>元购买该产品，购物小票也明确标注该产品的名称为“妙抚防蚊贴</w:t>
      </w:r>
      <w:r w:rsidRPr="002E0F7E">
        <w:rPr>
          <w:rFonts w:hint="eastAsia"/>
          <w:sz w:val="24"/>
        </w:rPr>
        <w:t>30</w:t>
      </w:r>
      <w:r w:rsidRPr="002E0F7E">
        <w:rPr>
          <w:rFonts w:hint="eastAsia"/>
          <w:sz w:val="24"/>
        </w:rPr>
        <w:t>片”字样。</w:t>
      </w:r>
    </w:p>
    <w:p w:rsidR="002E0F7E" w:rsidRPr="002E0F7E" w:rsidRDefault="002E0F7E" w:rsidP="002E0F7E">
      <w:pPr>
        <w:rPr>
          <w:rFonts w:hint="eastAsia"/>
          <w:sz w:val="24"/>
        </w:rPr>
      </w:pPr>
      <w:r w:rsidRPr="002E0F7E">
        <w:rPr>
          <w:rFonts w:hint="eastAsia"/>
          <w:sz w:val="24"/>
        </w:rPr>
        <w:t xml:space="preserve">    </w:t>
      </w:r>
      <w:r w:rsidRPr="002E0F7E">
        <w:rPr>
          <w:rFonts w:hint="eastAsia"/>
          <w:sz w:val="24"/>
        </w:rPr>
        <w:t>拿到产品后发现该商品无任何驱蚊字样，也没有农药登记证等相关资质，遂向商家提出异议，商家推诿是厂家的责任，拒不承担店内消费欺诈行为，当日投诉</w:t>
      </w:r>
      <w:r w:rsidRPr="002E0F7E">
        <w:rPr>
          <w:rFonts w:hint="eastAsia"/>
          <w:sz w:val="24"/>
        </w:rPr>
        <w:t>+</w:t>
      </w:r>
      <w:r w:rsidRPr="002E0F7E">
        <w:rPr>
          <w:rFonts w:hint="eastAsia"/>
          <w:sz w:val="24"/>
        </w:rPr>
        <w:t>举报至</w:t>
      </w:r>
      <w:r w:rsidRPr="002E0F7E">
        <w:rPr>
          <w:rFonts w:hint="eastAsia"/>
          <w:sz w:val="24"/>
        </w:rPr>
        <w:t>12345</w:t>
      </w:r>
      <w:r w:rsidRPr="002E0F7E">
        <w:rPr>
          <w:rFonts w:hint="eastAsia"/>
          <w:sz w:val="24"/>
        </w:rPr>
        <w:t>。</w:t>
      </w:r>
    </w:p>
    <w:p w:rsidR="002E0F7E" w:rsidRPr="002E0F7E" w:rsidRDefault="002E18AB" w:rsidP="002E0F7E">
      <w:pPr>
        <w:rPr>
          <w:rFonts w:hint="eastAsia"/>
          <w:sz w:val="24"/>
        </w:rPr>
      </w:pPr>
      <w:r>
        <w:rPr>
          <w:rFonts w:hint="eastAsia"/>
          <w:sz w:val="24"/>
        </w:rPr>
        <w:t xml:space="preserve">    </w:t>
      </w:r>
      <w:r w:rsidR="002E0F7E" w:rsidRPr="002E0F7E">
        <w:rPr>
          <w:rFonts w:hint="eastAsia"/>
          <w:sz w:val="24"/>
        </w:rPr>
        <w:t>2026</w:t>
      </w:r>
      <w:r w:rsidR="002E0F7E" w:rsidRPr="002E0F7E">
        <w:rPr>
          <w:rFonts w:hint="eastAsia"/>
          <w:sz w:val="24"/>
        </w:rPr>
        <w:t>年</w:t>
      </w:r>
      <w:r w:rsidR="002E0F7E" w:rsidRPr="002E0F7E">
        <w:rPr>
          <w:rFonts w:hint="eastAsia"/>
          <w:sz w:val="24"/>
        </w:rPr>
        <w:t>6</w:t>
      </w:r>
      <w:r w:rsidR="002E0F7E" w:rsidRPr="002E0F7E">
        <w:rPr>
          <w:rFonts w:hint="eastAsia"/>
          <w:sz w:val="24"/>
        </w:rPr>
        <w:t>月</w:t>
      </w:r>
      <w:r w:rsidR="002E0F7E" w:rsidRPr="002E0F7E">
        <w:rPr>
          <w:rFonts w:hint="eastAsia"/>
          <w:sz w:val="24"/>
        </w:rPr>
        <w:t>3</w:t>
      </w:r>
      <w:r w:rsidR="002E0F7E" w:rsidRPr="002E0F7E">
        <w:rPr>
          <w:rFonts w:hint="eastAsia"/>
          <w:sz w:val="24"/>
        </w:rPr>
        <w:t>日，本人接到【武清区市场监督局】的短信回复：关于投诉：涉事商家明确拒绝调解；关于举报：因被举报方违法情节轻微，我局不予立案。</w:t>
      </w:r>
    </w:p>
    <w:p w:rsidR="002E0F7E" w:rsidRPr="002E0F7E" w:rsidRDefault="002E0F7E" w:rsidP="002E0F7E">
      <w:pPr>
        <w:rPr>
          <w:rFonts w:hint="eastAsia"/>
          <w:sz w:val="24"/>
        </w:rPr>
      </w:pPr>
      <w:r w:rsidRPr="002E0F7E">
        <w:rPr>
          <w:rFonts w:hint="eastAsia"/>
          <w:sz w:val="24"/>
        </w:rPr>
        <w:t xml:space="preserve">    </w:t>
      </w:r>
      <w:r w:rsidRPr="002E0F7E">
        <w:rPr>
          <w:rFonts w:hint="eastAsia"/>
          <w:sz w:val="24"/>
        </w:rPr>
        <w:t>现本人对于【武清区市场监督局】的回复进行投诉：</w:t>
      </w:r>
    </w:p>
    <w:p w:rsidR="002E0F7E" w:rsidRPr="002E0F7E" w:rsidRDefault="002E0F7E" w:rsidP="002E0F7E">
      <w:pPr>
        <w:rPr>
          <w:rFonts w:hint="eastAsia"/>
          <w:sz w:val="24"/>
        </w:rPr>
      </w:pPr>
      <w:r w:rsidRPr="002E0F7E">
        <w:rPr>
          <w:rFonts w:hint="eastAsia"/>
          <w:sz w:val="24"/>
        </w:rPr>
        <w:t xml:space="preserve">    1</w:t>
      </w:r>
      <w:r w:rsidRPr="002E0F7E">
        <w:rPr>
          <w:rFonts w:hint="eastAsia"/>
          <w:sz w:val="24"/>
        </w:rPr>
        <w:t>、商家的违法行为性质并不轻微：依据《广告法》第</w:t>
      </w:r>
      <w:r w:rsidRPr="002E0F7E">
        <w:rPr>
          <w:rFonts w:hint="eastAsia"/>
          <w:sz w:val="24"/>
        </w:rPr>
        <w:t>28</w:t>
      </w:r>
      <w:r w:rsidRPr="002E0F7E">
        <w:rPr>
          <w:rFonts w:hint="eastAsia"/>
          <w:sz w:val="24"/>
        </w:rPr>
        <w:t>条第</w:t>
      </w:r>
      <w:r w:rsidRPr="002E0F7E">
        <w:rPr>
          <w:rFonts w:hint="eastAsia"/>
          <w:sz w:val="24"/>
        </w:rPr>
        <w:t>2</w:t>
      </w:r>
      <w:r w:rsidRPr="002E0F7E">
        <w:rPr>
          <w:rFonts w:hint="eastAsia"/>
          <w:sz w:val="24"/>
        </w:rPr>
        <w:t>款：商品的性能、功能、用途等信息与实际情况不符，对购买行为有实质性影响，为虚假广告。门店做为专业销售者，对自己的产品拥有最高的审查义务。其店员明知产品为精油贴，却虚构驱蚊功能，对我的购买产生实质性的影响，构成了消费欺诈。不属轻微违法范畴。</w:t>
      </w:r>
    </w:p>
    <w:p w:rsidR="002E0F7E" w:rsidRPr="002E0F7E" w:rsidRDefault="002E0F7E" w:rsidP="002E0F7E">
      <w:pPr>
        <w:rPr>
          <w:rFonts w:hint="eastAsia"/>
          <w:sz w:val="24"/>
        </w:rPr>
      </w:pPr>
      <w:r w:rsidRPr="002E0F7E">
        <w:rPr>
          <w:rFonts w:hint="eastAsia"/>
          <w:sz w:val="24"/>
        </w:rPr>
        <w:t xml:space="preserve">    2</w:t>
      </w:r>
      <w:r w:rsidRPr="002E0F7E">
        <w:rPr>
          <w:rFonts w:hint="eastAsia"/>
          <w:sz w:val="24"/>
        </w:rPr>
        <w:t>、商家从未“及时改正”：根据《市场监督管理行政处罚程序规定》第</w:t>
      </w:r>
      <w:r w:rsidRPr="002E0F7E">
        <w:rPr>
          <w:rFonts w:hint="eastAsia"/>
          <w:sz w:val="24"/>
        </w:rPr>
        <w:t>20</w:t>
      </w:r>
      <w:r w:rsidRPr="002E0F7E">
        <w:rPr>
          <w:rFonts w:hint="eastAsia"/>
          <w:sz w:val="24"/>
        </w:rPr>
        <w:t>条第</w:t>
      </w:r>
      <w:r w:rsidRPr="002E0F7E">
        <w:rPr>
          <w:rFonts w:hint="eastAsia"/>
          <w:sz w:val="24"/>
        </w:rPr>
        <w:t>1</w:t>
      </w:r>
      <w:r w:rsidRPr="002E0F7E">
        <w:rPr>
          <w:rFonts w:hint="eastAsia"/>
          <w:sz w:val="24"/>
        </w:rPr>
        <w:t>款，“及时改正”是认定“情节轻微”的并列必要条件，但是涉案商家，至今没有主动联系过我退货退款、积极赔偿、消除影响，更未向我提供任何已改正的证明。其“拒不改正”的消极态度，完全不满足“及时改正”的法定前提。</w:t>
      </w:r>
    </w:p>
    <w:p w:rsidR="002E0F7E" w:rsidRPr="002E0F7E" w:rsidRDefault="002E0F7E" w:rsidP="002E0F7E">
      <w:pPr>
        <w:rPr>
          <w:rFonts w:hint="eastAsia"/>
          <w:sz w:val="24"/>
        </w:rPr>
      </w:pPr>
      <w:r w:rsidRPr="002E0F7E">
        <w:rPr>
          <w:rFonts w:hint="eastAsia"/>
          <w:sz w:val="24"/>
        </w:rPr>
        <w:t xml:space="preserve">    3</w:t>
      </w:r>
      <w:r w:rsidRPr="002E0F7E">
        <w:rPr>
          <w:rFonts w:hint="eastAsia"/>
          <w:sz w:val="24"/>
        </w:rPr>
        <w:t>、违法行为的危害后果已经产生：母婴店面对的大多数人群为婴幼儿、孕</w:t>
      </w:r>
      <w:bookmarkStart w:id="0" w:name="_GoBack"/>
      <w:r w:rsidRPr="002E0F7E">
        <w:rPr>
          <w:rFonts w:hint="eastAsia"/>
          <w:sz w:val="24"/>
        </w:rPr>
        <w:t>产妇等弱势群体，商家销售该产品的对象也并非我一人，本人作为消费者，因商</w:t>
      </w:r>
      <w:bookmarkEnd w:id="0"/>
      <w:r w:rsidRPr="002E0F7E">
        <w:rPr>
          <w:rFonts w:hint="eastAsia"/>
          <w:sz w:val="24"/>
        </w:rPr>
        <w:t>家的消费欺诈行为已经支付了货款，已对私人财产造成了损失，危害已经实际发生，不满足《市场监督管理行政处罚程序规定》第</w:t>
      </w:r>
      <w:r w:rsidRPr="002E0F7E">
        <w:rPr>
          <w:rFonts w:hint="eastAsia"/>
          <w:sz w:val="24"/>
        </w:rPr>
        <w:t>20</w:t>
      </w:r>
      <w:r w:rsidRPr="002E0F7E">
        <w:rPr>
          <w:rFonts w:hint="eastAsia"/>
          <w:sz w:val="24"/>
        </w:rPr>
        <w:t>条第</w:t>
      </w:r>
      <w:r w:rsidRPr="002E0F7E">
        <w:rPr>
          <w:rFonts w:hint="eastAsia"/>
          <w:sz w:val="24"/>
        </w:rPr>
        <w:t>1</w:t>
      </w:r>
      <w:r w:rsidRPr="002E0F7E">
        <w:rPr>
          <w:rFonts w:hint="eastAsia"/>
          <w:sz w:val="24"/>
        </w:rPr>
        <w:t>款中的“没有造成危害后果”。</w:t>
      </w:r>
    </w:p>
    <w:p w:rsidR="002E0F7E" w:rsidRPr="002E0F7E" w:rsidRDefault="002E0F7E" w:rsidP="002E0F7E">
      <w:pPr>
        <w:rPr>
          <w:rFonts w:hint="eastAsia"/>
          <w:sz w:val="24"/>
        </w:rPr>
      </w:pPr>
      <w:r w:rsidRPr="002E0F7E">
        <w:rPr>
          <w:rFonts w:hint="eastAsia"/>
          <w:sz w:val="24"/>
        </w:rPr>
        <w:t xml:space="preserve">    4</w:t>
      </w:r>
      <w:r w:rsidRPr="002E0F7E">
        <w:rPr>
          <w:rFonts w:hint="eastAsia"/>
          <w:sz w:val="24"/>
        </w:rPr>
        <w:t>、天津市武清区市场监督局，做为执法单位，不履行法定职责，行政不作为，经办人员以“违法情节轻微”不予立案，属于事实认定不清，法律适用明显错误。</w:t>
      </w:r>
    </w:p>
    <w:p w:rsidR="0029121E" w:rsidRDefault="002E0F7E" w:rsidP="0029121E">
      <w:pPr>
        <w:ind w:firstLine="480"/>
        <w:rPr>
          <w:rFonts w:hint="eastAsia"/>
          <w:sz w:val="24"/>
        </w:rPr>
      </w:pPr>
      <w:r w:rsidRPr="002E0F7E">
        <w:rPr>
          <w:rFonts w:hint="eastAsia"/>
          <w:sz w:val="24"/>
        </w:rPr>
        <w:t>5</w:t>
      </w:r>
      <w:r w:rsidRPr="002E0F7E">
        <w:rPr>
          <w:rFonts w:hint="eastAsia"/>
          <w:sz w:val="24"/>
        </w:rPr>
        <w:t>、执法人员滥用职权，在商家未有任何改正行动、危害后果已经发生的情况下，执法人员仍强行认定为“轻微”并以此为由终止调查，属于明显不当行驶裁量权。</w:t>
      </w:r>
    </w:p>
    <w:p w:rsidR="0029121E" w:rsidRPr="0029121E" w:rsidRDefault="0029121E" w:rsidP="0029121E">
      <w:pPr>
        <w:ind w:firstLine="480"/>
        <w:rPr>
          <w:sz w:val="24"/>
        </w:rPr>
      </w:pPr>
      <w:r>
        <w:rPr>
          <w:rFonts w:hint="eastAsia"/>
          <w:sz w:val="24"/>
        </w:rPr>
        <w:t>希望上级政府工作人员督促武清区市场监督执法人员依法撤销对萌宝孕婴不予立案的决定，并对涉案商家依照广告法、消费者法、不正当竞争法等相关法律予以处理，对消费者予以赔偿。</w:t>
      </w:r>
    </w:p>
    <w:sectPr w:rsidR="0029121E" w:rsidRPr="0029121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379"/>
    <w:rsid w:val="001A1003"/>
    <w:rsid w:val="0029121E"/>
    <w:rsid w:val="002E0F7E"/>
    <w:rsid w:val="002E18AB"/>
    <w:rsid w:val="00441379"/>
    <w:rsid w:val="006052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148</Words>
  <Characters>844</Characters>
  <Application>Microsoft Office Word</Application>
  <DocSecurity>0</DocSecurity>
  <Lines>7</Lines>
  <Paragraphs>1</Paragraphs>
  <ScaleCrop>false</ScaleCrop>
  <Company>Microsoft</Company>
  <LinksUpToDate>false</LinksUpToDate>
  <CharactersWithSpaces>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cp:revision>
  <dcterms:created xsi:type="dcterms:W3CDTF">2026-06-10T09:13:00Z</dcterms:created>
  <dcterms:modified xsi:type="dcterms:W3CDTF">2026-06-10T10:07:00Z</dcterms:modified>
</cp:coreProperties>
</file>