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12F2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6985"/>
            <wp:docPr id="4" name="图片 4" descr="0.7k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.7k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6985"/>
            <wp:docPr id="3" name="图片 3" descr="0.3k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.3km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6985"/>
            <wp:docPr id="1" name="图片 1" descr="0.1k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.1km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6985"/>
            <wp:docPr id="2" name="图片 2" descr="0.2k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.2km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CA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2025-07-02T12:41:20Z</dcterms:created>
  <dc:creator>ljt91</dc:creator>
  <cp:lastModifiedBy>若王木木</cp:lastModifiedBy>
  <dcterms:modified xsi:type="dcterms:W3CDTF">2025-07-02T12:43:46Z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eyJoZGlkIjoiOTY3MTA1OTY0MjcxNGJmMmZmMTM0ZDAyNWM5YjRmNTQiLCJ1c2VySWQiOiIyODc4NjU4NjkifQ==</vt:lpwstr>
  </property>
  <property fmtid="{D5CDD505-2E9C-101B-9397-08002B2CF9AE}" pid="4" name="ICV">
    <vt:lpwstr>6577E7B898F14DB69DBCB65855F5B846_12</vt:lpwstr>
  </property>
</Properties>
</file>