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2C954">
      <w:pPr>
        <w:keepNext w:val="0"/>
        <w:keepLines w:val="0"/>
        <w:pageBreakBefore w:val="0"/>
        <w:kinsoku/>
        <w:wordWrap/>
        <w:overflowPunct/>
        <w:topLinePunct w:val="0"/>
        <w:autoSpaceDE/>
        <w:autoSpaceDN/>
        <w:bidi w:val="0"/>
        <w:adjustRightInd/>
        <w:snapToGrid/>
        <w:spacing w:line="580" w:lineRule="exact"/>
        <w:ind w:firstLine="482" w:firstLineChars="200"/>
        <w:jc w:val="center"/>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八年艰辛创业，军工科技企业科研成果被窃取被侵权，</w:t>
      </w:r>
    </w:p>
    <w:p w14:paraId="2370A2E1">
      <w:pPr>
        <w:keepNext w:val="0"/>
        <w:keepLines w:val="0"/>
        <w:pageBreakBefore w:val="0"/>
        <w:kinsoku/>
        <w:wordWrap/>
        <w:overflowPunct/>
        <w:topLinePunct w:val="0"/>
        <w:autoSpaceDE/>
        <w:autoSpaceDN/>
        <w:bidi w:val="0"/>
        <w:adjustRightInd/>
        <w:snapToGrid/>
        <w:spacing w:line="580" w:lineRule="exact"/>
        <w:ind w:firstLine="482" w:firstLineChars="200"/>
        <w:jc w:val="center"/>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滨海新区公安局刑侦支队懒政怠政，无视被害人诉求！严重损害被害人利益！请求各位领导予以关注！还我公道！还社会公平正义！</w:t>
      </w:r>
    </w:p>
    <w:p w14:paraId="5667AB35">
      <w:pPr>
        <w:keepNext w:val="0"/>
        <w:keepLines w:val="0"/>
        <w:pageBreakBefore w:val="0"/>
        <w:kinsoku/>
        <w:wordWrap/>
        <w:overflowPunct/>
        <w:topLinePunct w:val="0"/>
        <w:autoSpaceDE/>
        <w:autoSpaceDN/>
        <w:bidi w:val="0"/>
        <w:adjustRightInd/>
        <w:snapToGrid/>
        <w:spacing w:line="580" w:lineRule="exact"/>
        <w:ind w:firstLine="883" w:firstLineChars="20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反 映 信</w:t>
      </w:r>
    </w:p>
    <w:p w14:paraId="25A9EB8A">
      <w:pPr>
        <w:keepNext w:val="0"/>
        <w:keepLines w:val="0"/>
        <w:pageBreakBefore w:val="0"/>
        <w:kinsoku/>
        <w:wordWrap/>
        <w:overflowPunct/>
        <w:topLinePunct w:val="0"/>
        <w:autoSpaceDE/>
        <w:autoSpaceDN/>
        <w:bidi w:val="0"/>
        <w:adjustRightInd/>
        <w:snapToGrid/>
        <w:spacing w:line="580" w:lineRule="exact"/>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bCs/>
          <w:sz w:val="28"/>
          <w:szCs w:val="28"/>
          <w:u w:val="none"/>
          <w:lang w:val="en-US" w:eastAsia="zh-CN"/>
        </w:rPr>
        <w:t>尊敬的领导，您好：</w:t>
      </w:r>
    </w:p>
    <w:p w14:paraId="4B39371E">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天津未徕智控科技有限公司是一家服务于国防军工领域的科研公司，我们公司作为国家军事科研院所的源头科研团队被评为国家级高新企业和雏鹰企业。公司从2015年成立至今已有8年，8年来我们凭借研发实力获得了32项科研专利。科研成果已转化为产品，遍布我国的各个军种。为国家军事重点型号填补了很多空白。在“公司被盗案”发生前，我们公司从一开始的研发投入资金，到实现销售收入，所有的员工热情饱满，干劲十足，在大家的努力下无论科研成果和销售收入都以每年翻一番的速度在快速稳健发展。2022年实现了600余万元的业绩，计划2023年突破1000万业绩。正在很多的科研成果陆续开花结果的时候发生了这起刑事案件。</w:t>
      </w:r>
    </w:p>
    <w:p w14:paraId="10AC0481">
      <w:pPr>
        <w:keepNext w:val="0"/>
        <w:keepLines w:val="0"/>
        <w:pageBreakBefore w:val="0"/>
        <w:kinsoku/>
        <w:wordWrap/>
        <w:overflowPunct/>
        <w:topLinePunct w:val="0"/>
        <w:autoSpaceDE/>
        <w:autoSpaceDN/>
        <w:bidi w:val="0"/>
        <w:adjustRightInd/>
        <w:snapToGrid/>
        <w:spacing w:line="580" w:lineRule="exact"/>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一、犯罪分子手段恶劣，公司遭受灭顶之灾</w:t>
      </w:r>
    </w:p>
    <w:p w14:paraId="436FFE3D">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公司被盗案”于2023年8月9日立案，经公安机关侦查，确定公司前员工张伟为犯罪嫌疑人，其离职后多次趁周末无人时潜入公司实施盗窃行为，并破坏公司所有存储着重要数据的办公设备，窃取2块存有公司最高商业机密的硬盘（注：2块硬盘存储着公司32项专利及客户信息等，内含大量图纸和源码，是公司最核心的不被公众知悉的专利核心秘密）。</w:t>
      </w:r>
    </w:p>
    <w:p w14:paraId="73D6A729">
      <w:pPr>
        <w:keepNext w:val="0"/>
        <w:keepLines w:val="0"/>
        <w:pageBreakBefore w:val="0"/>
        <w:widowControl/>
        <w:suppressLineNumbers w:val="0"/>
        <w:kinsoku/>
        <w:wordWrap/>
        <w:overflowPunct/>
        <w:topLinePunct w:val="0"/>
        <w:autoSpaceDE/>
        <w:autoSpaceDN/>
        <w:bidi w:val="0"/>
        <w:adjustRightInd/>
        <w:snapToGrid/>
        <w:spacing w:line="580" w:lineRule="exact"/>
        <w:ind w:firstLine="560" w:firstLineChars="200"/>
        <w:jc w:val="left"/>
        <w:textAlignment w:val="auto"/>
        <w:rPr>
          <w:rFonts w:ascii="宋体" w:hAnsi="宋体" w:eastAsia="宋体" w:cs="宋体"/>
          <w:b w:val="0"/>
          <w:bCs w:val="0"/>
          <w:color w:val="000000"/>
          <w:kern w:val="0"/>
          <w:sz w:val="28"/>
          <w:szCs w:val="28"/>
          <w:lang w:val="en-US" w:eastAsia="zh-CN" w:bidi="ar"/>
        </w:rPr>
      </w:pPr>
      <w:r>
        <w:rPr>
          <w:rFonts w:ascii="宋体" w:hAnsi="宋体" w:eastAsia="宋体" w:cs="宋体"/>
          <w:b w:val="0"/>
          <w:bCs w:val="0"/>
          <w:color w:val="000000"/>
          <w:kern w:val="0"/>
          <w:sz w:val="28"/>
          <w:szCs w:val="28"/>
          <w:lang w:val="en-US" w:eastAsia="zh-CN" w:bidi="ar"/>
        </w:rPr>
        <w:t>自张伟作案后，公司没有了生产资料，每个员工辛苦工作的全部内容都没了。当时</w:t>
      </w:r>
      <w:r>
        <w:rPr>
          <w:rFonts w:hint="eastAsia" w:ascii="宋体" w:hAnsi="宋体" w:eastAsia="宋体" w:cs="宋体"/>
          <w:b w:val="0"/>
          <w:bCs w:val="0"/>
          <w:color w:val="000000"/>
          <w:kern w:val="0"/>
          <w:sz w:val="28"/>
          <w:szCs w:val="28"/>
          <w:lang w:val="en-US" w:eastAsia="zh-CN" w:bidi="ar"/>
        </w:rPr>
        <w:t>公司</w:t>
      </w:r>
      <w:r>
        <w:rPr>
          <w:rFonts w:ascii="宋体" w:hAnsi="宋体" w:eastAsia="宋体" w:cs="宋体"/>
          <w:b w:val="0"/>
          <w:bCs w:val="0"/>
          <w:color w:val="000000"/>
          <w:kern w:val="0"/>
          <w:sz w:val="28"/>
          <w:szCs w:val="28"/>
          <w:lang w:val="en-US" w:eastAsia="zh-CN" w:bidi="ar"/>
        </w:rPr>
        <w:t>正在申请军工质量体系认证的复审</w:t>
      </w:r>
      <w:r>
        <w:rPr>
          <w:rFonts w:hint="eastAsia" w:ascii="宋体" w:hAnsi="宋体" w:eastAsia="宋体" w:cs="宋体"/>
          <w:b w:val="0"/>
          <w:bCs w:val="0"/>
          <w:color w:val="000000"/>
          <w:kern w:val="0"/>
          <w:sz w:val="28"/>
          <w:szCs w:val="28"/>
          <w:lang w:val="en-US" w:eastAsia="zh-CN" w:bidi="ar"/>
        </w:rPr>
        <w:t>，也因此案的破坏无法继续进行</w:t>
      </w:r>
      <w:r>
        <w:rPr>
          <w:rFonts w:ascii="宋体" w:hAnsi="宋体" w:eastAsia="宋体" w:cs="宋体"/>
          <w:b w:val="0"/>
          <w:bCs w:val="0"/>
          <w:color w:val="000000"/>
          <w:kern w:val="0"/>
          <w:sz w:val="28"/>
          <w:szCs w:val="28"/>
          <w:lang w:val="en-US" w:eastAsia="zh-CN" w:bidi="ar"/>
        </w:rPr>
        <w:t>，这意味着公司以后将失去承接军品的资格</w:t>
      </w:r>
      <w:r>
        <w:rPr>
          <w:rFonts w:hint="eastAsia" w:ascii="宋体" w:hAnsi="宋体" w:eastAsia="宋体" w:cs="宋体"/>
          <w:b w:val="0"/>
          <w:bCs w:val="0"/>
          <w:color w:val="000000"/>
          <w:kern w:val="0"/>
          <w:sz w:val="28"/>
          <w:szCs w:val="28"/>
          <w:lang w:val="en-US" w:eastAsia="zh-CN" w:bidi="ar"/>
        </w:rPr>
        <w:t>，这</w:t>
      </w:r>
      <w:r>
        <w:rPr>
          <w:rFonts w:ascii="宋体" w:hAnsi="宋体" w:eastAsia="宋体" w:cs="宋体"/>
          <w:b w:val="0"/>
          <w:bCs w:val="0"/>
          <w:color w:val="000000"/>
          <w:kern w:val="0"/>
          <w:sz w:val="28"/>
          <w:szCs w:val="28"/>
          <w:lang w:val="en-US" w:eastAsia="zh-CN" w:bidi="ar"/>
        </w:rPr>
        <w:t>对一家军品公司是致命的。</w:t>
      </w:r>
      <w:r>
        <w:rPr>
          <w:rFonts w:hint="eastAsia" w:ascii="宋体" w:hAnsi="宋体" w:eastAsia="宋体" w:cs="宋体"/>
          <w:b w:val="0"/>
          <w:bCs w:val="0"/>
          <w:color w:val="000000"/>
          <w:kern w:val="0"/>
          <w:sz w:val="28"/>
          <w:szCs w:val="28"/>
          <w:lang w:val="en-US" w:eastAsia="zh-CN" w:bidi="ar"/>
        </w:rPr>
        <w:t>此时公司已经进入瘫痪状态，</w:t>
      </w:r>
      <w:r>
        <w:rPr>
          <w:rFonts w:ascii="宋体" w:hAnsi="宋体" w:eastAsia="宋体" w:cs="宋体"/>
          <w:b w:val="0"/>
          <w:bCs w:val="0"/>
          <w:color w:val="000000"/>
          <w:kern w:val="0"/>
          <w:sz w:val="28"/>
          <w:szCs w:val="28"/>
          <w:lang w:val="en-US" w:eastAsia="zh-CN" w:bidi="ar"/>
        </w:rPr>
        <w:t>员工</w:t>
      </w:r>
      <w:r>
        <w:rPr>
          <w:rFonts w:hint="eastAsia" w:ascii="宋体" w:hAnsi="宋体" w:eastAsia="宋体" w:cs="宋体"/>
          <w:b w:val="0"/>
          <w:bCs w:val="0"/>
          <w:color w:val="000000"/>
          <w:kern w:val="0"/>
          <w:sz w:val="28"/>
          <w:szCs w:val="28"/>
          <w:lang w:val="en-US" w:eastAsia="zh-CN" w:bidi="ar"/>
        </w:rPr>
        <w:t>们</w:t>
      </w:r>
      <w:r>
        <w:rPr>
          <w:rFonts w:ascii="宋体" w:hAnsi="宋体" w:eastAsia="宋体" w:cs="宋体"/>
          <w:b w:val="0"/>
          <w:bCs w:val="0"/>
          <w:color w:val="000000"/>
          <w:kern w:val="0"/>
          <w:sz w:val="28"/>
          <w:szCs w:val="28"/>
          <w:lang w:val="en-US" w:eastAsia="zh-CN" w:bidi="ar"/>
        </w:rPr>
        <w:t>相继都提出了辞职。半年的时间里</w:t>
      </w:r>
      <w:r>
        <w:rPr>
          <w:rFonts w:hint="eastAsia" w:ascii="宋体" w:hAnsi="宋体" w:eastAsia="宋体" w:cs="宋体"/>
          <w:b w:val="0"/>
          <w:bCs w:val="0"/>
          <w:color w:val="000000"/>
          <w:kern w:val="0"/>
          <w:sz w:val="28"/>
          <w:szCs w:val="28"/>
          <w:lang w:val="en-US" w:eastAsia="zh-CN" w:bidi="ar"/>
        </w:rPr>
        <w:t>公司</w:t>
      </w:r>
      <w:r>
        <w:rPr>
          <w:rFonts w:ascii="宋体" w:hAnsi="宋体" w:eastAsia="宋体" w:cs="宋体"/>
          <w:b w:val="0"/>
          <w:bCs w:val="0"/>
          <w:color w:val="000000"/>
          <w:kern w:val="0"/>
          <w:sz w:val="28"/>
          <w:szCs w:val="28"/>
          <w:lang w:val="en-US" w:eastAsia="zh-CN" w:bidi="ar"/>
        </w:rPr>
        <w:t>陆续送走了全部员工，推掉了所有的新订单，还有很多已无法提供的售后服务。公司每天面临着各种投诉，后面可能还会面临各种违约的诉讼和赔偿，公司再无法继续经营</w:t>
      </w:r>
      <w:r>
        <w:rPr>
          <w:rFonts w:hint="eastAsia" w:ascii="宋体" w:hAnsi="宋体" w:eastAsia="宋体" w:cs="宋体"/>
          <w:b w:val="0"/>
          <w:bCs w:val="0"/>
          <w:color w:val="000000"/>
          <w:kern w:val="0"/>
          <w:sz w:val="28"/>
          <w:szCs w:val="28"/>
          <w:lang w:val="en-US" w:eastAsia="zh-CN" w:bidi="ar"/>
        </w:rPr>
        <w:t>。</w:t>
      </w:r>
    </w:p>
    <w:p w14:paraId="62582ED4">
      <w:pPr>
        <w:keepNext w:val="0"/>
        <w:keepLines w:val="0"/>
        <w:pageBreakBefore w:val="0"/>
        <w:kinsoku/>
        <w:wordWrap/>
        <w:overflowPunct/>
        <w:topLinePunct w:val="0"/>
        <w:autoSpaceDE/>
        <w:autoSpaceDN/>
        <w:bidi w:val="0"/>
        <w:adjustRightInd/>
        <w:snapToGrid/>
        <w:spacing w:line="580" w:lineRule="exact"/>
        <w:ind w:firstLine="562" w:firstLineChars="200"/>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二、公安机关懒政怠政，有包庇犯罪分子之嫌</w:t>
      </w:r>
    </w:p>
    <w:p w14:paraId="7C481ECB">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目前，在我们多次督促下，公安机关已经基本对张伟实施的盗窃和破坏行为查证属实，该案件已于2024年6月13日一次开庭，以盗窃罪、故意毁坏财物罪追究张伟刑事责任；但公安机关无视我们关于知识产权方面的诉求，未能将张伟侵犯公司商业秘密这部分事实进行调查取证，导致即使开庭也未能以侵犯商业秘密罪对张伟定罪处罚。</w:t>
      </w:r>
    </w:p>
    <w:p w14:paraId="5B04213A">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实际上，自从案发以来，我们已经多次向承办本案件的滨海新区公安局刑侦支队三大队的民警表达过，我们认为张伟盗窃2块硬盘虽然是盗窃行为，但其侵犯的不仅是盗窃罪的法益，其行为也侵犯了公司的知识产权，张伟盗窃的目的就是拿走公司的核心机密，其在笔录中承认其明确知晓2块硬盘中存储着公司最核心的机密，若硬盘丢失，公司必将遭受灭顶之灾。换句话说，用盗窃罪不能完全评价侵犯商业秘密的部分，以盗窃罪认定张伟窃取含有商业机密的硬盘的行为是不准确、不客观的。我们认为，张伟在明知硬盘中存有商业机密，仍然实施窃取行为，且若张伟窃取的商业机密价值超过30万元，就达到刑事案件立案标准，张伟则构成侵犯商业秘密罪。而2块硬盘中存有公司32项专利以及其他重要科研数据，价值必定远超30万元立案标准。我们也正是基于这个理由向承办民警多次反映，希望以侵犯商业秘密立案侦查。</w:t>
      </w:r>
    </w:p>
    <w:p w14:paraId="1A88786B">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2024年6月28日，我们再次向滨海新区公安局刑侦支队三大队申请立案，提交了书面的《刑事立案申请书》，并附多个判例以供参考。当日承办民警做了询问笔录，并开具了材料接收证明。直至今日，我们多次索要受案回执、以及问询案件是否立案，承办民警始终不能正面给出答复，既不给《受案通知书》、也不做任何是否立案的决定。而</w:t>
      </w:r>
      <w:r>
        <w:rPr>
          <w:rFonts w:hint="eastAsia" w:ascii="宋体" w:hAnsi="宋体" w:eastAsia="宋体" w:cs="宋体"/>
          <w:kern w:val="2"/>
          <w:sz w:val="28"/>
          <w:szCs w:val="28"/>
          <w:lang w:val="en-US" w:eastAsia="zh-CN" w:bidi="ar-SA"/>
        </w:rPr>
        <w:t>依据《公安机关办理刑事案件程序规定》第六十一条和一百七十一条规定，公安机关应给受害人开具受案回执。</w:t>
      </w:r>
    </w:p>
    <w:p w14:paraId="73604B19">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滨海新区公安局刑侦支队三大队一直无视我们的诉求，不重视、不立案、不估值。承办民警的行为已经完全背离了公安干警应有的责任和担当，其懒政怠政的行为，反而包庇了犯罪分子，使得犯罪分子更加有恃无恐、逍遥法外。</w:t>
      </w:r>
    </w:p>
    <w:p w14:paraId="3BED8DB8">
      <w:pPr>
        <w:keepNext w:val="0"/>
        <w:keepLines w:val="0"/>
        <w:pageBreakBefore w:val="0"/>
        <w:kinsoku/>
        <w:wordWrap/>
        <w:overflowPunct/>
        <w:topLinePunct w:val="0"/>
        <w:autoSpaceDE/>
        <w:autoSpaceDN/>
        <w:bidi w:val="0"/>
        <w:adjustRightInd/>
        <w:snapToGrid/>
        <w:spacing w:line="580" w:lineRule="exact"/>
        <w:ind w:firstLine="562" w:firstLineChars="200"/>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三、荒唐的不立案理由，无视社会公平正义</w:t>
      </w:r>
    </w:p>
    <w:p w14:paraId="4657E382">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我们去找办案单位民警反映问题，有其他民警私下和我们说，“不给我们立案的理由是因为侵犯商业秘密案件需要对案件中所涉及的商业秘密作价值评估，而公安机关经费吃紧，没钱做估值鉴定，所以就不给立案，也不给开具回执”。这是多么荒唐的理由！公安机关作为国家机关，享受中央财政拨款，其职责使命就是打击犯罪分子，维护百姓利益，为民除害。现在公安机关反而因为没钱而不给老百姓办事，那中央给拨款到哪去了？这纯粹是公安机关懒政怠政的借口！</w:t>
      </w:r>
    </w:p>
    <w:p w14:paraId="0E5F6DB0">
      <w:pPr>
        <w:keepNext w:val="0"/>
        <w:keepLines w:val="0"/>
        <w:pageBreakBefore w:val="0"/>
        <w:kinsoku/>
        <w:wordWrap/>
        <w:overflowPunct/>
        <w:topLinePunct w:val="0"/>
        <w:autoSpaceDE/>
        <w:autoSpaceDN/>
        <w:bidi w:val="0"/>
        <w:adjustRightInd/>
        <w:snapToGrid/>
        <w:spacing w:line="580" w:lineRule="exact"/>
        <w:ind w:firstLine="560" w:firstLineChars="200"/>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sz w:val="28"/>
          <w:szCs w:val="28"/>
          <w:lang w:val="en-US" w:eastAsia="zh-CN"/>
        </w:rPr>
        <w:t>办案单位民警曾经也提出“这个事应该归技术侦查部门管，是因为涉及盗窃放在我们三大队，可是我们对技术都看不懂，没法管，因此没法按侵犯商业秘密罪立案”。难道办案机关不懂技术也是不给立案的理由吗？依据</w:t>
      </w:r>
      <w:r>
        <w:rPr>
          <w:rFonts w:hint="eastAsia" w:ascii="宋体" w:hAnsi="宋体" w:eastAsia="宋体" w:cs="宋体"/>
          <w:kern w:val="2"/>
          <w:sz w:val="28"/>
          <w:szCs w:val="28"/>
          <w:lang w:val="en-US" w:eastAsia="zh-CN" w:bidi="ar-SA"/>
        </w:rPr>
        <w:t>《公安机关办理刑事案件程序规定》公安机关对报案、控告、举报案件应及时受理，并制作受案登记表。对于公安机关职责范围内但不属于本单位管辖的案件，应当在受理后24小时内移送有管辖权的单位处理，并告知相关人员。然而我们要求案件转移到专门办理该类案件的部门去，对于这一要求也未能如愿，这还是为人民服务的公安机关么？还能维护社会公平正义吗？公安机关在办理我们这个案件时，存在严重的失职行为。</w:t>
      </w:r>
    </w:p>
    <w:p w14:paraId="6FB81F5B">
      <w:pPr>
        <w:keepNext w:val="0"/>
        <w:keepLines w:val="0"/>
        <w:pageBreakBefore w:val="0"/>
        <w:widowControl/>
        <w:suppressLineNumbers w:val="0"/>
        <w:kinsoku/>
        <w:wordWrap/>
        <w:overflowPunct/>
        <w:topLinePunct w:val="0"/>
        <w:autoSpaceDE/>
        <w:autoSpaceDN/>
        <w:bidi w:val="0"/>
        <w:adjustRightInd/>
        <w:snapToGrid/>
        <w:spacing w:line="580" w:lineRule="exact"/>
        <w:ind w:firstLine="562" w:firstLineChars="200"/>
        <w:jc w:val="left"/>
        <w:textAlignment w:val="auto"/>
        <w:rPr>
          <w:rFonts w:hint="eastAsia" w:ascii="宋体" w:hAnsi="宋体" w:eastAsia="宋体" w:cs="宋体"/>
          <w:sz w:val="28"/>
          <w:szCs w:val="28"/>
          <w:lang w:val="en-US" w:eastAsia="zh-CN"/>
        </w:rPr>
      </w:pPr>
      <w:r>
        <w:rPr>
          <w:rFonts w:hint="eastAsia" w:ascii="黑体" w:hAnsi="黑体" w:eastAsia="黑体" w:cs="黑体"/>
          <w:b/>
          <w:bCs/>
          <w:sz w:val="28"/>
          <w:szCs w:val="28"/>
          <w:lang w:val="en-US" w:eastAsia="zh-CN"/>
        </w:rPr>
        <w:t>综上所述，</w:t>
      </w:r>
      <w:r>
        <w:rPr>
          <w:rFonts w:hint="eastAsia" w:ascii="宋体" w:hAnsi="宋体" w:eastAsia="宋体" w:cs="宋体"/>
          <w:sz w:val="28"/>
          <w:szCs w:val="28"/>
          <w:lang w:val="en-US" w:eastAsia="zh-CN"/>
        </w:rPr>
        <w:t>作为一家服务于国家国防的高新科技研发公司，技术秘密是我们的商业秘密，是我们的核心资产，是我们最重要的生产资料，是我们最值钱的命根子，技术秘密被窃取侵犯，给我们造成灭顶之灾。而滨海刑侦支队</w:t>
      </w:r>
      <w:bookmarkStart w:id="0" w:name="_GoBack"/>
      <w:bookmarkEnd w:id="0"/>
      <w:r>
        <w:rPr>
          <w:rFonts w:hint="eastAsia" w:ascii="宋体" w:hAnsi="宋体" w:eastAsia="宋体" w:cs="宋体"/>
          <w:sz w:val="28"/>
          <w:szCs w:val="28"/>
          <w:lang w:val="en-US" w:eastAsia="zh-CN"/>
        </w:rPr>
        <w:t>三大队为了省事省钱，完全无视被害人的诉求，为了应付了事，仅对存有核心秘密的载体做了价值评估，这对被害人是非常不公平的。此案并非简单的盗窃物品，该案件能否查清，关乎一家科技企业的存亡。八年艰辛创业成果被毁于一旦，有谁替我们伸冤？直到现在，我们仍旧相信法律是公正的，恳请领导们对此案提高重视程度，督促下级单位，以侵犯商业秘密罪立案侦查，依法严惩犯罪分子，还被害人公道，还社会公平正义。</w:t>
      </w:r>
    </w:p>
    <w:p w14:paraId="6EB3E187">
      <w:pPr>
        <w:keepNext w:val="0"/>
        <w:keepLines w:val="0"/>
        <w:pageBreakBefore w:val="0"/>
        <w:kinsoku/>
        <w:wordWrap/>
        <w:overflowPunct/>
        <w:topLinePunct w:val="0"/>
        <w:autoSpaceDE/>
        <w:autoSpaceDN/>
        <w:bidi w:val="0"/>
        <w:adjustRightInd/>
        <w:snapToGrid/>
        <w:spacing w:line="58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anchor distT="0" distB="0" distL="114300" distR="114300" simplePos="0" relativeHeight="251660288" behindDoc="1" locked="0" layoutInCell="1" allowOverlap="1">
            <wp:simplePos x="0" y="0"/>
            <wp:positionH relativeFrom="column">
              <wp:posOffset>4752340</wp:posOffset>
            </wp:positionH>
            <wp:positionV relativeFrom="paragraph">
              <wp:posOffset>104775</wp:posOffset>
            </wp:positionV>
            <wp:extent cx="1591310" cy="1574800"/>
            <wp:effectExtent l="0" t="0" r="8890" b="6350"/>
            <wp:wrapNone/>
            <wp:docPr id="1" name="图片 1" descr="未徕公章电子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徕公章电子版"/>
                    <pic:cNvPicPr>
                      <a:picLocks noChangeAspect="1"/>
                    </pic:cNvPicPr>
                  </pic:nvPicPr>
                  <pic:blipFill>
                    <a:blip r:embed="rId5"/>
                    <a:stretch>
                      <a:fillRect/>
                    </a:stretch>
                  </pic:blipFill>
                  <pic:spPr>
                    <a:xfrm>
                      <a:off x="0" y="0"/>
                      <a:ext cx="1591310" cy="1574800"/>
                    </a:xfrm>
                    <a:prstGeom prst="rect">
                      <a:avLst/>
                    </a:prstGeom>
                  </pic:spPr>
                </pic:pic>
              </a:graphicData>
            </a:graphic>
          </wp:anchor>
        </w:drawing>
      </w:r>
      <w:r>
        <w:rPr>
          <w:rFonts w:hint="eastAsia" w:ascii="宋体" w:hAnsi="宋体" w:eastAsia="宋体" w:cs="宋体"/>
          <w:b/>
          <w:bCs/>
          <w:sz w:val="28"/>
          <w:szCs w:val="28"/>
          <w:lang w:val="en-US" w:eastAsia="zh-CN"/>
        </w:rPr>
        <w:t>此致</w:t>
      </w:r>
    </w:p>
    <w:p w14:paraId="05E3E283">
      <w:pPr>
        <w:keepNext w:val="0"/>
        <w:keepLines w:val="0"/>
        <w:pageBreakBefore w:val="0"/>
        <w:kinsoku/>
        <w:wordWrap/>
        <w:overflowPunct/>
        <w:topLinePunct w:val="0"/>
        <w:autoSpaceDE/>
        <w:autoSpaceDN/>
        <w:bidi w:val="0"/>
        <w:adjustRightInd/>
        <w:snapToGrid/>
        <w:spacing w:line="58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敬礼！</w:t>
      </w:r>
    </w:p>
    <w:p w14:paraId="775FC2AD">
      <w:pPr>
        <w:keepNext w:val="0"/>
        <w:keepLines w:val="0"/>
        <w:pageBreakBefore w:val="0"/>
        <w:kinsoku/>
        <w:wordWrap/>
        <w:overflowPunct/>
        <w:topLinePunct w:val="0"/>
        <w:autoSpaceDE/>
        <w:autoSpaceDN/>
        <w:bidi w:val="0"/>
        <w:adjustRightInd/>
        <w:snapToGrid/>
        <w:spacing w:line="580" w:lineRule="exact"/>
        <w:ind w:firstLine="560" w:firstLineChars="200"/>
        <w:jc w:val="righ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天津未徕智控科技有限公司</w:t>
      </w:r>
    </w:p>
    <w:p w14:paraId="35F4C091">
      <w:pPr>
        <w:keepNext w:val="0"/>
        <w:keepLines w:val="0"/>
        <w:pageBreakBefore w:val="0"/>
        <w:kinsoku/>
        <w:wordWrap/>
        <w:overflowPunct/>
        <w:topLinePunct w:val="0"/>
        <w:autoSpaceDE/>
        <w:autoSpaceDN/>
        <w:bidi w:val="0"/>
        <w:adjustRightInd/>
        <w:snapToGrid/>
        <w:spacing w:line="580" w:lineRule="exact"/>
        <w:ind w:firstLine="480" w:firstLineChars="200"/>
        <w:jc w:val="right"/>
        <w:textAlignment w:val="auto"/>
        <w:rPr>
          <w:rFonts w:hint="default"/>
          <w:sz w:val="24"/>
          <w:szCs w:val="24"/>
          <w:lang w:val="en-US" w:eastAsia="zh-CN"/>
        </w:rPr>
      </w:pPr>
      <w:r>
        <w:rPr>
          <w:rFonts w:hint="eastAsia"/>
          <w:sz w:val="24"/>
          <w:szCs w:val="24"/>
          <w:lang w:val="en-US" w:eastAsia="zh-CN"/>
        </w:rPr>
        <w:t>2024年7月18日</w:t>
      </w:r>
    </w:p>
    <w:sectPr>
      <w:footerReference r:id="rId3" w:type="default"/>
      <w:pgSz w:w="11906" w:h="16838"/>
      <w:pgMar w:top="986" w:right="1123" w:bottom="986" w:left="112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FC52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4534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04534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wMzA5OTNjNTlmMmVkYmUwYTc0NTA5YzNiYmU1ZGEifQ=="/>
  </w:docVars>
  <w:rsids>
    <w:rsidRoot w:val="7D0E166C"/>
    <w:rsid w:val="00F23BDB"/>
    <w:rsid w:val="01933B02"/>
    <w:rsid w:val="02365220"/>
    <w:rsid w:val="0E456E02"/>
    <w:rsid w:val="100B00D7"/>
    <w:rsid w:val="12744159"/>
    <w:rsid w:val="131C7166"/>
    <w:rsid w:val="1D061E52"/>
    <w:rsid w:val="1E390005"/>
    <w:rsid w:val="1F6F618F"/>
    <w:rsid w:val="1FE12702"/>
    <w:rsid w:val="208C468C"/>
    <w:rsid w:val="2485055E"/>
    <w:rsid w:val="256F0C96"/>
    <w:rsid w:val="26340668"/>
    <w:rsid w:val="2B2312BB"/>
    <w:rsid w:val="2CCC0D0C"/>
    <w:rsid w:val="354D6418"/>
    <w:rsid w:val="3667175C"/>
    <w:rsid w:val="36CB133A"/>
    <w:rsid w:val="39ED1F78"/>
    <w:rsid w:val="45E05087"/>
    <w:rsid w:val="4D562924"/>
    <w:rsid w:val="578D049F"/>
    <w:rsid w:val="58C85E22"/>
    <w:rsid w:val="61A46B11"/>
    <w:rsid w:val="63BB1377"/>
    <w:rsid w:val="66D63CDD"/>
    <w:rsid w:val="6738744C"/>
    <w:rsid w:val="673E3563"/>
    <w:rsid w:val="6B53066C"/>
    <w:rsid w:val="71B44B4E"/>
    <w:rsid w:val="71EF1C11"/>
    <w:rsid w:val="7D052701"/>
    <w:rsid w:val="7D0E166C"/>
    <w:rsid w:val="7DE92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2397</Words>
  <Characters>2432</Characters>
  <Lines>0</Lines>
  <Paragraphs>0</Paragraphs>
  <TotalTime>99</TotalTime>
  <ScaleCrop>false</ScaleCrop>
  <LinksUpToDate>false</LinksUpToDate>
  <CharactersWithSpaces>2434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2024-01-17T07:01:00Z</dcterms:created>
  <dc:creator>守࿆望࿆麦࿆田࿆</dc:creator>
  <cp:lastModifiedBy>守࿆望࿆麦࿆田࿆</cp:lastModifiedBy>
  <dcterms:modified xsi:type="dcterms:W3CDTF">2024-08-07T06:46:41Z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7305BCA972634E20B19A4BDB372CF28A_13</vt:lpwstr>
  </property>
</Properties>
</file>