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实名</w:t>
      </w:r>
      <w:r>
        <w:rPr>
          <w:rFonts w:hint="eastAsia" w:ascii="宋体" w:hAnsi="宋体" w:eastAsia="宋体" w:cs="宋体"/>
          <w:b/>
          <w:sz w:val="44"/>
          <w:szCs w:val="44"/>
        </w:rPr>
        <w:t>举报信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5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尊敬的相关领导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5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叫樊玉军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，身份证号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410726197609061614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向您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实名举报</w:t>
      </w:r>
      <w:r>
        <w:rPr>
          <w:rFonts w:hint="eastAsia" w:cs="宋体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天津深铃科技发展有限公司</w:t>
      </w:r>
      <w:r>
        <w:rPr>
          <w:rFonts w:hint="eastAsia" w:ascii="宋体" w:hAnsi="宋体" w:eastAsia="宋体" w:cs="宋体"/>
          <w:sz w:val="28"/>
          <w:szCs w:val="28"/>
        </w:rPr>
        <w:t>存在安全生产问题，希望您能够关注并及时处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理。</w:t>
      </w:r>
    </w:p>
    <w:p>
      <w:pPr>
        <w:pStyle w:val="16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第一、该工厂及其负责人存在瞒报事故的行为。2022年8月4日，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我哥哥樊玉美（身份证号：410726197307131655）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在</w:t>
      </w:r>
      <w:r>
        <w:rPr>
          <w:rFonts w:hint="eastAsia" w:cs="宋体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天津深铃科技发展有限公司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车间内工作时，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因车间内温度太高，没有降温措施，所以导致我哥哥工作过程中昏厥受伤，被诊断为热射病，构成5级伤残，我认为这属于安全责任事故。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根据《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 w:bidi="ar-SA"/>
        </w:rPr>
        <w:t>生产安全事故报告和调查处理条例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》第九条的规定，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该公司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应在事故发生后1小时内向安监部门报告，但时至今日也没有按照规定上报，属于《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 w:bidi="ar-SA"/>
        </w:rPr>
        <w:t>生产安全事故罚款处罚规定（试行）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》第五条规定的瞒报情形。</w:t>
      </w:r>
      <w:r>
        <w:rPr>
          <w:rFonts w:hint="eastAsia" w:cs="宋体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天津深铃科技发展有限公司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存在瞒报安全责任事故的行为，希望相关领导予以彻查。</w:t>
      </w:r>
    </w:p>
    <w:p>
      <w:pPr>
        <w:pStyle w:val="16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第二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该工厂对安全生产的重视程度不高，存在领导不重视情况。例如，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车间内应配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备可用的空调并且及时在夏季工作工程中启动；车间应配备温度计，时刻测量室内温度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定期安排员工休假，不能持续加班，尤其在夏季温度特别高容易中暑的情况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 w:bidi="ar-SA"/>
        </w:rPr>
        <w:t>车间内没有防中暑的药品，以及没有开展如何防中暑的培训；室内不流通，夏季容易中暑，产生热射病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以上问题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容易引发安全责任事故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工厂和负责人未予以重视且</w:t>
      </w:r>
      <w:r>
        <w:rPr>
          <w:rFonts w:hint="eastAsia" w:ascii="宋体" w:hAnsi="宋体" w:eastAsia="宋体" w:cs="宋体"/>
          <w:sz w:val="28"/>
          <w:szCs w:val="28"/>
        </w:rPr>
        <w:t>缺乏有效的解决措施，问题仍然持续存在。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为了员工和工厂的安全健康，避免再次发生伤亡事件，我希望各位领导能够高度重视，及时关注和解决这些问题，以避免发生更加严重的安全责任事故。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5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天津市应急管理局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武清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区应急管理局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5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37" w:firstLineChars="1692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举报人：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樊玉军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737" w:firstLineChars="169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年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footerReference r:id="rId5" w:type="default"/>
      <w:pgSz w:w="12240" w:h="15840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4738CE"/>
    <w:rsid w:val="04C20A3B"/>
    <w:rsid w:val="05DE21F4"/>
    <w:rsid w:val="0831084F"/>
    <w:rsid w:val="091B6AEF"/>
    <w:rsid w:val="231A6847"/>
    <w:rsid w:val="2E9279E9"/>
    <w:rsid w:val="334409AC"/>
    <w:rsid w:val="3FB11C9A"/>
    <w:rsid w:val="3FFA44EC"/>
    <w:rsid w:val="40C84ADD"/>
    <w:rsid w:val="450A1F40"/>
    <w:rsid w:val="58393902"/>
    <w:rsid w:val="62E10D5C"/>
    <w:rsid w:val="684352D5"/>
    <w:rsid w:val="68C77CB4"/>
    <w:rsid w:val="6CA43E69"/>
    <w:rsid w:val="769B62DC"/>
    <w:rsid w:val="7A8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autoRedefine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autoRedefine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autoRedefine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autoRedefine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autoRedefine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autoRedefine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autoRedefine/>
    <w:semiHidden/>
    <w:unhideWhenUsed/>
    <w:qFormat/>
    <w:uiPriority w:val="1"/>
  </w:style>
  <w:style w:type="table" w:default="1" w:styleId="3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autoRedefine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autoRedefine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autoRedefine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autoRedefine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autoRedefine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autoRedefine/>
    <w:unhideWhenUsed/>
    <w:qFormat/>
    <w:uiPriority w:val="99"/>
    <w:pPr>
      <w:spacing w:after="120"/>
    </w:pPr>
  </w:style>
  <w:style w:type="paragraph" w:styleId="20">
    <w:name w:val="List Number 3"/>
    <w:basedOn w:val="1"/>
    <w:autoRedefine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autoRedefine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autoRedefine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autoRedefine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autoRedefine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autoRedefine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autoRedefine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autoRedefine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autoRedefine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autoRedefine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autoRedefine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autoRedefine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autoRedefine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autoRedefine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autoRedefine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autoRedefine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autoRedefine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autoRedefine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autoRedefine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autoRedefine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autoRedefine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autoRedefine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autoRedefine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autoRedefine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autoRedefine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autoRedefine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autoRedefine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autoRedefine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autoRedefine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autoRedefine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autoRedefine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autoRedefine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autoRedefine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autoRedefine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autoRedefine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autoRedefine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autoRedefine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autoRedefine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autoRedefine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autoRedefine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autoRedefine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autoRedefine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autoRedefine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autoRedefine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autoRedefine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autoRedefine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autoRedefine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autoRedefine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autoRedefine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autoRedefine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autoRedefine/>
    <w:qFormat/>
    <w:uiPriority w:val="22"/>
    <w:rPr>
      <w:b/>
      <w:bCs/>
    </w:rPr>
  </w:style>
  <w:style w:type="character" w:styleId="134">
    <w:name w:val="Emphasis"/>
    <w:basedOn w:val="132"/>
    <w:autoRedefine/>
    <w:qFormat/>
    <w:uiPriority w:val="20"/>
    <w:rPr>
      <w:i/>
      <w:iCs/>
    </w:rPr>
  </w:style>
  <w:style w:type="character" w:customStyle="1" w:styleId="135">
    <w:name w:val="Header Char"/>
    <w:basedOn w:val="132"/>
    <w:link w:val="25"/>
    <w:autoRedefine/>
    <w:qFormat/>
    <w:uiPriority w:val="99"/>
  </w:style>
  <w:style w:type="character" w:customStyle="1" w:styleId="136">
    <w:name w:val="Footer Char"/>
    <w:basedOn w:val="132"/>
    <w:link w:val="24"/>
    <w:autoRedefine/>
    <w:qFormat/>
    <w:uiPriority w:val="99"/>
  </w:style>
  <w:style w:type="paragraph" w:styleId="137">
    <w:name w:val="No Spacing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autoRedefine/>
    <w:qFormat/>
    <w:uiPriority w:val="99"/>
  </w:style>
  <w:style w:type="character" w:customStyle="1" w:styleId="145">
    <w:name w:val="Body Text 2 Char"/>
    <w:basedOn w:val="132"/>
    <w:link w:val="28"/>
    <w:autoRedefine/>
    <w:qFormat/>
    <w:uiPriority w:val="99"/>
  </w:style>
  <w:style w:type="character" w:customStyle="1" w:styleId="146">
    <w:name w:val="Body Text 3 Char"/>
    <w:basedOn w:val="132"/>
    <w:link w:val="17"/>
    <w:autoRedefine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autoRedefine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autoRedefine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autoRedefine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autoRedefine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paragraph" w:customStyle="1" w:styleId="164">
    <w:name w:val="cntitle"/>
    <w:basedOn w:val="1"/>
    <w:autoRedefine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Administrator</dc:creator>
  <dc:description>generated by python-docx</dc:description>
  <cp:lastModifiedBy>宁雪梅</cp:lastModifiedBy>
  <cp:lastPrinted>2023-12-14T07:28:00Z</cp:lastPrinted>
  <dcterms:modified xsi:type="dcterms:W3CDTF">2024-05-24T08:53:27Z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9D5B817D9DCC4DB7A65B6645D26F6B94_13</vt:lpwstr>
  </property>
</Properties>
</file>