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4F3D" w14:textId="10A9578D" w:rsidR="0004370B" w:rsidRDefault="0004370B" w:rsidP="00EE660C">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关于</w:t>
      </w:r>
      <w:r w:rsidRPr="0004370B">
        <w:rPr>
          <w:rFonts w:ascii="Times New Roman" w:eastAsia="宋体" w:hAnsi="Times New Roman" w:cs="Times New Roman" w:hint="eastAsia"/>
          <w:sz w:val="24"/>
          <w:szCs w:val="24"/>
        </w:rPr>
        <w:t>静海</w:t>
      </w:r>
      <w:r w:rsidR="00EE660C">
        <w:rPr>
          <w:rFonts w:ascii="Times New Roman" w:eastAsia="宋体" w:hAnsi="Times New Roman" w:cs="Times New Roman" w:hint="eastAsia"/>
          <w:sz w:val="24"/>
          <w:szCs w:val="24"/>
        </w:rPr>
        <w:t>凤凰庄园小区物业违法及静海</w:t>
      </w:r>
      <w:r w:rsidRPr="0004370B">
        <w:rPr>
          <w:rFonts w:ascii="Times New Roman" w:eastAsia="宋体" w:hAnsi="Times New Roman" w:cs="Times New Roman" w:hint="eastAsia"/>
          <w:sz w:val="24"/>
          <w:szCs w:val="24"/>
        </w:rPr>
        <w:t>住建委物业科</w:t>
      </w:r>
      <w:r w:rsidR="00037DFE">
        <w:rPr>
          <w:rFonts w:ascii="Times New Roman" w:eastAsia="宋体" w:hAnsi="Times New Roman" w:cs="Times New Roman" w:hint="eastAsia"/>
          <w:sz w:val="24"/>
          <w:szCs w:val="24"/>
        </w:rPr>
        <w:t>违规等问题</w:t>
      </w:r>
      <w:r>
        <w:rPr>
          <w:rFonts w:ascii="Times New Roman" w:eastAsia="宋体" w:hAnsi="Times New Roman" w:cs="Times New Roman" w:hint="eastAsia"/>
          <w:sz w:val="24"/>
          <w:szCs w:val="24"/>
        </w:rPr>
        <w:t>的投诉</w:t>
      </w:r>
    </w:p>
    <w:p w14:paraId="5BF2DD3C" w14:textId="77777777" w:rsidR="0004370B" w:rsidRPr="0004370B" w:rsidRDefault="0004370B">
      <w:pPr>
        <w:rPr>
          <w:rFonts w:ascii="Times New Roman" w:eastAsia="宋体" w:hAnsi="Times New Roman" w:cs="Times New Roman"/>
          <w:sz w:val="24"/>
          <w:szCs w:val="24"/>
        </w:rPr>
      </w:pPr>
    </w:p>
    <w:p w14:paraId="10FAEF67" w14:textId="77777777" w:rsidR="0004370B" w:rsidRPr="0004370B" w:rsidRDefault="0004370B" w:rsidP="0004370B">
      <w:pPr>
        <w:rPr>
          <w:rFonts w:ascii="Times New Roman" w:eastAsia="宋体" w:hAnsi="Times New Roman" w:cs="Times New Roman"/>
          <w:sz w:val="24"/>
          <w:szCs w:val="24"/>
        </w:rPr>
      </w:pPr>
      <w:r w:rsidRPr="0004370B">
        <w:rPr>
          <w:rFonts w:ascii="Times New Roman" w:eastAsia="宋体" w:hAnsi="Times New Roman" w:cs="Times New Roman" w:hint="eastAsia"/>
          <w:sz w:val="24"/>
          <w:szCs w:val="24"/>
        </w:rPr>
        <w:t>尊敬的办事人员：</w:t>
      </w:r>
    </w:p>
    <w:p w14:paraId="3F3D1CCC" w14:textId="418768C6" w:rsidR="00C219E1" w:rsidRDefault="0004370B" w:rsidP="00C219E1">
      <w:pPr>
        <w:ind w:firstLineChars="200" w:firstLine="480"/>
        <w:rPr>
          <w:rFonts w:ascii="Times New Roman" w:eastAsia="宋体" w:hAnsi="Times New Roman" w:cs="Times New Roman"/>
          <w:sz w:val="24"/>
          <w:szCs w:val="24"/>
        </w:rPr>
      </w:pPr>
      <w:r w:rsidRPr="0004370B">
        <w:rPr>
          <w:rFonts w:ascii="Times New Roman" w:eastAsia="宋体" w:hAnsi="Times New Roman" w:cs="Times New Roman" w:hint="eastAsia"/>
          <w:sz w:val="24"/>
          <w:szCs w:val="24"/>
        </w:rPr>
        <w:t>我是天津市</w:t>
      </w:r>
      <w:proofErr w:type="gramStart"/>
      <w:r w:rsidRPr="0004370B">
        <w:rPr>
          <w:rFonts w:ascii="Times New Roman" w:eastAsia="宋体" w:hAnsi="Times New Roman" w:cs="Times New Roman" w:hint="eastAsia"/>
          <w:sz w:val="24"/>
          <w:szCs w:val="24"/>
        </w:rPr>
        <w:t>静海区</w:t>
      </w:r>
      <w:proofErr w:type="gramEnd"/>
      <w:r w:rsidRPr="0004370B">
        <w:rPr>
          <w:rFonts w:ascii="Times New Roman" w:eastAsia="宋体" w:hAnsi="Times New Roman" w:cs="Times New Roman" w:hint="eastAsia"/>
          <w:sz w:val="24"/>
          <w:szCs w:val="24"/>
        </w:rPr>
        <w:t>双塘镇凤凰庄园的业主，于</w:t>
      </w:r>
      <w:r w:rsidRPr="0004370B">
        <w:rPr>
          <w:rFonts w:ascii="Times New Roman" w:eastAsia="宋体" w:hAnsi="Times New Roman" w:cs="Times New Roman"/>
          <w:sz w:val="24"/>
          <w:szCs w:val="24"/>
        </w:rPr>
        <w:t>2016</w:t>
      </w:r>
      <w:r w:rsidRPr="0004370B">
        <w:rPr>
          <w:rFonts w:ascii="Times New Roman" w:eastAsia="宋体" w:hAnsi="Times New Roman" w:cs="Times New Roman"/>
          <w:sz w:val="24"/>
          <w:szCs w:val="24"/>
        </w:rPr>
        <w:t>年购</w:t>
      </w:r>
      <w:r w:rsidR="00124437">
        <w:rPr>
          <w:rFonts w:ascii="Times New Roman" w:eastAsia="宋体" w:hAnsi="Times New Roman" w:cs="Times New Roman" w:hint="eastAsia"/>
          <w:sz w:val="24"/>
          <w:szCs w:val="24"/>
        </w:rPr>
        <w:t>入凤凰庄园</w:t>
      </w:r>
      <w:r w:rsidRPr="0004370B">
        <w:rPr>
          <w:rFonts w:ascii="Times New Roman" w:eastAsia="宋体" w:hAnsi="Times New Roman" w:cs="Times New Roman"/>
          <w:sz w:val="24"/>
          <w:szCs w:val="24"/>
        </w:rPr>
        <w:t>小区</w:t>
      </w:r>
      <w:r w:rsidR="00C72AF4">
        <w:rPr>
          <w:rFonts w:ascii="Times New Roman" w:eastAsia="宋体" w:hAnsi="Times New Roman" w:cs="Times New Roman" w:hint="eastAsia"/>
          <w:sz w:val="24"/>
          <w:szCs w:val="24"/>
        </w:rPr>
        <w:t>房产。</w:t>
      </w:r>
      <w:r w:rsidR="00124437">
        <w:rPr>
          <w:rFonts w:ascii="Times New Roman" w:eastAsia="宋体" w:hAnsi="Times New Roman" w:cs="Times New Roman" w:hint="eastAsia"/>
          <w:sz w:val="24"/>
          <w:szCs w:val="24"/>
        </w:rPr>
        <w:t>2</w:t>
      </w:r>
      <w:r w:rsidR="00124437">
        <w:rPr>
          <w:rFonts w:ascii="Times New Roman" w:eastAsia="宋体" w:hAnsi="Times New Roman" w:cs="Times New Roman"/>
          <w:sz w:val="24"/>
          <w:szCs w:val="24"/>
        </w:rPr>
        <w:t>017</w:t>
      </w:r>
      <w:r w:rsidR="00124437">
        <w:rPr>
          <w:rFonts w:ascii="Times New Roman" w:eastAsia="宋体" w:hAnsi="Times New Roman" w:cs="Times New Roman" w:hint="eastAsia"/>
          <w:sz w:val="24"/>
          <w:szCs w:val="24"/>
        </w:rPr>
        <w:t>年，恒大</w:t>
      </w:r>
      <w:r w:rsidR="00CB7F49">
        <w:rPr>
          <w:rFonts w:ascii="Times New Roman" w:eastAsia="宋体" w:hAnsi="Times New Roman" w:cs="Times New Roman" w:hint="eastAsia"/>
          <w:sz w:val="24"/>
          <w:szCs w:val="24"/>
        </w:rPr>
        <w:t>地产</w:t>
      </w:r>
      <w:r w:rsidR="00124437">
        <w:rPr>
          <w:rFonts w:ascii="Times New Roman" w:eastAsia="宋体" w:hAnsi="Times New Roman" w:cs="Times New Roman" w:hint="eastAsia"/>
          <w:sz w:val="24"/>
          <w:szCs w:val="24"/>
        </w:rPr>
        <w:t>集团完成对凤凰庄园开发商</w:t>
      </w:r>
      <w:r w:rsidR="00124437" w:rsidRPr="00AF2DC6">
        <w:rPr>
          <w:rFonts w:ascii="Times New Roman" w:eastAsia="宋体" w:hAnsi="Times New Roman" w:cs="Times New Roman" w:hint="eastAsia"/>
          <w:sz w:val="24"/>
          <w:szCs w:val="24"/>
        </w:rPr>
        <w:t>天津德泰隆基房地产开发有限公司</w:t>
      </w:r>
      <w:r w:rsidR="00124437">
        <w:rPr>
          <w:rFonts w:ascii="Times New Roman" w:eastAsia="宋体" w:hAnsi="Times New Roman" w:cs="Times New Roman" w:hint="eastAsia"/>
          <w:sz w:val="24"/>
          <w:szCs w:val="24"/>
        </w:rPr>
        <w:t>的收购，</w:t>
      </w:r>
      <w:r w:rsidR="0013390A">
        <w:rPr>
          <w:rFonts w:ascii="Times New Roman" w:eastAsia="宋体" w:hAnsi="Times New Roman" w:cs="Times New Roman" w:hint="eastAsia"/>
          <w:sz w:val="24"/>
          <w:szCs w:val="24"/>
        </w:rPr>
        <w:t>恒大地产</w:t>
      </w:r>
      <w:r w:rsidR="00124437">
        <w:rPr>
          <w:rFonts w:ascii="Times New Roman" w:eastAsia="宋体" w:hAnsi="Times New Roman" w:cs="Times New Roman" w:hint="eastAsia"/>
          <w:sz w:val="24"/>
          <w:szCs w:val="24"/>
        </w:rPr>
        <w:t>在原先纯别墅区的基础上扩建多栋高层住宅，总建筑面积由原来的</w:t>
      </w:r>
      <w:r w:rsidR="00CB7F49">
        <w:rPr>
          <w:rFonts w:ascii="Times New Roman" w:eastAsia="宋体" w:hAnsi="Times New Roman" w:cs="Times New Roman" w:hint="eastAsia"/>
          <w:sz w:val="24"/>
          <w:szCs w:val="24"/>
        </w:rPr>
        <w:t>约</w:t>
      </w:r>
      <w:r w:rsidR="00124437">
        <w:rPr>
          <w:rFonts w:ascii="Times New Roman" w:eastAsia="宋体" w:hAnsi="Times New Roman" w:cs="Times New Roman" w:hint="eastAsia"/>
          <w:sz w:val="24"/>
          <w:szCs w:val="24"/>
        </w:rPr>
        <w:t>5</w:t>
      </w:r>
      <w:r w:rsidR="00124437">
        <w:rPr>
          <w:rFonts w:ascii="Times New Roman" w:eastAsia="宋体" w:hAnsi="Times New Roman" w:cs="Times New Roman"/>
          <w:sz w:val="24"/>
          <w:szCs w:val="24"/>
        </w:rPr>
        <w:t>0000</w:t>
      </w:r>
      <w:r w:rsidR="00124437">
        <w:rPr>
          <w:rFonts w:ascii="Times New Roman" w:eastAsia="宋体" w:hAnsi="Times New Roman" w:cs="Times New Roman" w:hint="eastAsia"/>
          <w:sz w:val="24"/>
          <w:szCs w:val="24"/>
        </w:rPr>
        <w:t>平米扩至</w:t>
      </w:r>
      <w:r w:rsidR="00124437">
        <w:rPr>
          <w:rFonts w:ascii="Times New Roman" w:eastAsia="宋体" w:hAnsi="Times New Roman" w:cs="Times New Roman" w:hint="eastAsia"/>
          <w:sz w:val="24"/>
          <w:szCs w:val="24"/>
        </w:rPr>
        <w:t>1</w:t>
      </w:r>
      <w:r w:rsidR="00124437">
        <w:rPr>
          <w:rFonts w:ascii="Times New Roman" w:eastAsia="宋体" w:hAnsi="Times New Roman" w:cs="Times New Roman"/>
          <w:sz w:val="24"/>
          <w:szCs w:val="24"/>
        </w:rPr>
        <w:t>74649.55</w:t>
      </w:r>
      <w:r w:rsidR="00124437">
        <w:rPr>
          <w:rFonts w:ascii="Times New Roman" w:eastAsia="宋体" w:hAnsi="Times New Roman" w:cs="Times New Roman" w:hint="eastAsia"/>
          <w:sz w:val="24"/>
          <w:szCs w:val="24"/>
        </w:rPr>
        <w:t>平米，容积率由</w:t>
      </w:r>
      <w:r w:rsidR="0013390A">
        <w:rPr>
          <w:rFonts w:ascii="Times New Roman" w:eastAsia="宋体" w:hAnsi="Times New Roman" w:cs="Times New Roman" w:hint="eastAsia"/>
          <w:sz w:val="24"/>
          <w:szCs w:val="24"/>
        </w:rPr>
        <w:t>原先的</w:t>
      </w:r>
      <w:r w:rsidR="00124437">
        <w:rPr>
          <w:rFonts w:ascii="Times New Roman" w:eastAsia="宋体" w:hAnsi="Times New Roman" w:cs="Times New Roman" w:hint="eastAsia"/>
          <w:sz w:val="24"/>
          <w:szCs w:val="24"/>
        </w:rPr>
        <w:t>0</w:t>
      </w:r>
      <w:r w:rsidR="00124437">
        <w:rPr>
          <w:rFonts w:ascii="Times New Roman" w:eastAsia="宋体" w:hAnsi="Times New Roman" w:cs="Times New Roman"/>
          <w:sz w:val="24"/>
          <w:szCs w:val="24"/>
        </w:rPr>
        <w:t>.3</w:t>
      </w:r>
      <w:r w:rsidR="0013390A">
        <w:rPr>
          <w:rFonts w:ascii="Times New Roman" w:eastAsia="宋体" w:hAnsi="Times New Roman" w:cs="Times New Roman" w:hint="eastAsia"/>
          <w:sz w:val="24"/>
          <w:szCs w:val="24"/>
        </w:rPr>
        <w:t>，升至</w:t>
      </w:r>
      <w:r w:rsidR="0013390A">
        <w:rPr>
          <w:rFonts w:ascii="Times New Roman" w:eastAsia="宋体" w:hAnsi="Times New Roman" w:cs="Times New Roman" w:hint="eastAsia"/>
          <w:sz w:val="24"/>
          <w:szCs w:val="24"/>
        </w:rPr>
        <w:t>2</w:t>
      </w:r>
      <w:r w:rsidR="0013390A">
        <w:rPr>
          <w:rFonts w:ascii="Times New Roman" w:eastAsia="宋体" w:hAnsi="Times New Roman" w:cs="Times New Roman"/>
          <w:sz w:val="24"/>
          <w:szCs w:val="24"/>
        </w:rPr>
        <w:t>.16</w:t>
      </w:r>
      <w:r w:rsidR="0013390A">
        <w:rPr>
          <w:rFonts w:ascii="Times New Roman" w:eastAsia="宋体" w:hAnsi="Times New Roman" w:cs="Times New Roman" w:hint="eastAsia"/>
          <w:sz w:val="24"/>
          <w:szCs w:val="24"/>
        </w:rPr>
        <w:t>以上</w:t>
      </w:r>
      <w:r w:rsidR="00CB7F49">
        <w:rPr>
          <w:rFonts w:ascii="Times New Roman" w:eastAsia="宋体" w:hAnsi="Times New Roman" w:cs="Times New Roman" w:hint="eastAsia"/>
          <w:sz w:val="24"/>
          <w:szCs w:val="24"/>
        </w:rPr>
        <w:t>，绿化率也有所下降</w:t>
      </w:r>
      <w:r w:rsidR="00124437">
        <w:rPr>
          <w:rFonts w:ascii="Times New Roman" w:eastAsia="宋体" w:hAnsi="Times New Roman" w:cs="Times New Roman" w:hint="eastAsia"/>
          <w:sz w:val="24"/>
          <w:szCs w:val="24"/>
        </w:rPr>
        <w:t>。</w:t>
      </w:r>
      <w:r w:rsidR="0013390A">
        <w:rPr>
          <w:rFonts w:ascii="Times New Roman" w:eastAsia="宋体" w:hAnsi="Times New Roman" w:cs="Times New Roman" w:hint="eastAsia"/>
          <w:sz w:val="24"/>
          <w:szCs w:val="24"/>
        </w:rPr>
        <w:t>并且在没有进行招投标的情况下，违法违规引入恒大集团旗下物业公司，即</w:t>
      </w:r>
      <w:r w:rsidR="0013390A" w:rsidRPr="00AF2DC6">
        <w:rPr>
          <w:rFonts w:ascii="Times New Roman" w:eastAsia="宋体" w:hAnsi="Times New Roman" w:cs="Times New Roman" w:hint="eastAsia"/>
          <w:sz w:val="24"/>
          <w:szCs w:val="24"/>
        </w:rPr>
        <w:t>金碧物业</w:t>
      </w:r>
      <w:r w:rsidR="0013390A">
        <w:rPr>
          <w:rFonts w:ascii="Times New Roman" w:eastAsia="宋体" w:hAnsi="Times New Roman" w:cs="Times New Roman" w:hint="eastAsia"/>
          <w:sz w:val="24"/>
          <w:szCs w:val="24"/>
        </w:rPr>
        <w:t>有限公司天津分公司（以下简称“金碧物业”），</w:t>
      </w:r>
      <w:r w:rsidR="005E4001">
        <w:rPr>
          <w:rFonts w:ascii="Times New Roman" w:eastAsia="宋体" w:hAnsi="Times New Roman" w:cs="Times New Roman" w:hint="eastAsia"/>
          <w:sz w:val="24"/>
          <w:szCs w:val="24"/>
        </w:rPr>
        <w:t>非法</w:t>
      </w:r>
      <w:r w:rsidR="0013390A">
        <w:rPr>
          <w:rFonts w:ascii="Times New Roman" w:eastAsia="宋体" w:hAnsi="Times New Roman" w:cs="Times New Roman" w:hint="eastAsia"/>
          <w:sz w:val="24"/>
          <w:szCs w:val="24"/>
        </w:rPr>
        <w:t>代替了原物业公司天津市君谊物业发展有限公司（现已更名为天津华</w:t>
      </w:r>
      <w:proofErr w:type="gramStart"/>
      <w:r w:rsidR="0013390A">
        <w:rPr>
          <w:rFonts w:ascii="Times New Roman" w:eastAsia="宋体" w:hAnsi="Times New Roman" w:cs="Times New Roman" w:hint="eastAsia"/>
          <w:sz w:val="24"/>
          <w:szCs w:val="24"/>
        </w:rPr>
        <w:t>世</w:t>
      </w:r>
      <w:proofErr w:type="gramEnd"/>
      <w:r w:rsidR="0013390A">
        <w:rPr>
          <w:rFonts w:ascii="Times New Roman" w:eastAsia="宋体" w:hAnsi="Times New Roman" w:cs="Times New Roman" w:hint="eastAsia"/>
          <w:sz w:val="24"/>
          <w:szCs w:val="24"/>
        </w:rPr>
        <w:t>安物业有限公司）。并拒绝退还</w:t>
      </w:r>
      <w:r w:rsidR="00CB7F49">
        <w:rPr>
          <w:rFonts w:ascii="Times New Roman" w:eastAsia="宋体" w:hAnsi="Times New Roman" w:cs="Times New Roman" w:hint="eastAsia"/>
          <w:sz w:val="24"/>
          <w:szCs w:val="24"/>
        </w:rPr>
        <w:t>业主</w:t>
      </w:r>
      <w:r w:rsidR="0013390A">
        <w:rPr>
          <w:rFonts w:ascii="Times New Roman" w:eastAsia="宋体" w:hAnsi="Times New Roman" w:cs="Times New Roman" w:hint="eastAsia"/>
          <w:sz w:val="24"/>
          <w:szCs w:val="24"/>
        </w:rPr>
        <w:t>向原物业公司君谊物业公司缴纳的非法收取的款项</w:t>
      </w:r>
      <w:r w:rsidR="00CB7F49">
        <w:rPr>
          <w:rFonts w:ascii="Times New Roman" w:eastAsia="宋体" w:hAnsi="Times New Roman" w:cs="Times New Roman" w:hint="eastAsia"/>
          <w:sz w:val="24"/>
          <w:szCs w:val="24"/>
        </w:rPr>
        <w:t>大约每户</w:t>
      </w:r>
      <w:r w:rsidR="0013390A">
        <w:rPr>
          <w:rFonts w:ascii="Times New Roman" w:eastAsia="宋体" w:hAnsi="Times New Roman" w:cs="Times New Roman" w:hint="eastAsia"/>
          <w:sz w:val="24"/>
          <w:szCs w:val="24"/>
        </w:rPr>
        <w:t>1</w:t>
      </w:r>
      <w:r w:rsidR="0013390A">
        <w:rPr>
          <w:rFonts w:ascii="Times New Roman" w:eastAsia="宋体" w:hAnsi="Times New Roman" w:cs="Times New Roman"/>
          <w:sz w:val="24"/>
          <w:szCs w:val="24"/>
        </w:rPr>
        <w:t>3000</w:t>
      </w:r>
      <w:r w:rsidR="0013390A">
        <w:rPr>
          <w:rFonts w:ascii="Times New Roman" w:eastAsia="宋体" w:hAnsi="Times New Roman" w:cs="Times New Roman" w:hint="eastAsia"/>
          <w:sz w:val="24"/>
          <w:szCs w:val="24"/>
        </w:rPr>
        <w:t>余元，该笔款项系业主</w:t>
      </w:r>
      <w:r w:rsidR="00C219E1">
        <w:rPr>
          <w:rFonts w:ascii="Times New Roman" w:eastAsia="宋体" w:hAnsi="Times New Roman" w:cs="Times New Roman" w:hint="eastAsia"/>
          <w:sz w:val="24"/>
          <w:szCs w:val="24"/>
        </w:rPr>
        <w:t>于</w:t>
      </w:r>
      <w:r w:rsidR="00C219E1">
        <w:rPr>
          <w:rFonts w:ascii="Times New Roman" w:eastAsia="宋体" w:hAnsi="Times New Roman" w:cs="Times New Roman" w:hint="eastAsia"/>
          <w:sz w:val="24"/>
          <w:szCs w:val="24"/>
        </w:rPr>
        <w:t>2</w:t>
      </w:r>
      <w:r w:rsidR="00C219E1">
        <w:rPr>
          <w:rFonts w:ascii="Times New Roman" w:eastAsia="宋体" w:hAnsi="Times New Roman" w:cs="Times New Roman"/>
          <w:sz w:val="24"/>
          <w:szCs w:val="24"/>
        </w:rPr>
        <w:t>017</w:t>
      </w:r>
      <w:r w:rsidR="00C219E1">
        <w:rPr>
          <w:rFonts w:ascii="Times New Roman" w:eastAsia="宋体" w:hAnsi="Times New Roman" w:cs="Times New Roman" w:hint="eastAsia"/>
          <w:sz w:val="24"/>
          <w:szCs w:val="24"/>
        </w:rPr>
        <w:t>年</w:t>
      </w:r>
      <w:r w:rsidR="0013390A">
        <w:rPr>
          <w:rFonts w:ascii="Times New Roman" w:eastAsia="宋体" w:hAnsi="Times New Roman" w:cs="Times New Roman" w:hint="eastAsia"/>
          <w:sz w:val="24"/>
          <w:szCs w:val="24"/>
        </w:rPr>
        <w:t>预缴的物业</w:t>
      </w:r>
      <w:r w:rsidR="00C219E1">
        <w:rPr>
          <w:rFonts w:ascii="Times New Roman" w:eastAsia="宋体" w:hAnsi="Times New Roman" w:cs="Times New Roman" w:hint="eastAsia"/>
          <w:sz w:val="24"/>
          <w:szCs w:val="24"/>
        </w:rPr>
        <w:t>费、装修押金、垃圾清运费、人员管理费等，后经业主了解，该</w:t>
      </w:r>
      <w:r w:rsidR="005E4001">
        <w:rPr>
          <w:rFonts w:ascii="Times New Roman" w:eastAsia="宋体" w:hAnsi="Times New Roman" w:cs="Times New Roman" w:hint="eastAsia"/>
          <w:sz w:val="24"/>
          <w:szCs w:val="24"/>
        </w:rPr>
        <w:t>地产</w:t>
      </w:r>
      <w:r w:rsidR="00C219E1">
        <w:rPr>
          <w:rFonts w:ascii="Times New Roman" w:eastAsia="宋体" w:hAnsi="Times New Roman" w:cs="Times New Roman" w:hint="eastAsia"/>
          <w:sz w:val="24"/>
          <w:szCs w:val="24"/>
        </w:rPr>
        <w:t>开发商实际于</w:t>
      </w:r>
      <w:r w:rsidR="00C219E1">
        <w:rPr>
          <w:rFonts w:ascii="Times New Roman" w:eastAsia="宋体" w:hAnsi="Times New Roman" w:cs="Times New Roman" w:hint="eastAsia"/>
          <w:sz w:val="24"/>
          <w:szCs w:val="24"/>
        </w:rPr>
        <w:t>2</w:t>
      </w:r>
      <w:r w:rsidR="00C219E1">
        <w:rPr>
          <w:rFonts w:ascii="Times New Roman" w:eastAsia="宋体" w:hAnsi="Times New Roman" w:cs="Times New Roman"/>
          <w:sz w:val="24"/>
          <w:szCs w:val="24"/>
        </w:rPr>
        <w:t>020</w:t>
      </w:r>
      <w:r w:rsidR="00C219E1">
        <w:rPr>
          <w:rFonts w:ascii="Times New Roman" w:eastAsia="宋体" w:hAnsi="Times New Roman" w:cs="Times New Roman" w:hint="eastAsia"/>
          <w:sz w:val="24"/>
          <w:szCs w:val="24"/>
        </w:rPr>
        <w:t>年</w:t>
      </w:r>
      <w:r w:rsidR="00C219E1">
        <w:rPr>
          <w:rFonts w:ascii="Times New Roman" w:eastAsia="宋体" w:hAnsi="Times New Roman" w:cs="Times New Roman"/>
          <w:sz w:val="24"/>
          <w:szCs w:val="24"/>
        </w:rPr>
        <w:t>10</w:t>
      </w:r>
      <w:r w:rsidR="00C219E1">
        <w:rPr>
          <w:rFonts w:ascii="Times New Roman" w:eastAsia="宋体" w:hAnsi="Times New Roman" w:cs="Times New Roman" w:hint="eastAsia"/>
          <w:sz w:val="24"/>
          <w:szCs w:val="24"/>
        </w:rPr>
        <w:t>月才获得</w:t>
      </w:r>
      <w:proofErr w:type="gramStart"/>
      <w:r w:rsidR="00C219E1">
        <w:rPr>
          <w:rFonts w:ascii="Times New Roman" w:eastAsia="宋体" w:hAnsi="Times New Roman" w:cs="Times New Roman" w:hint="eastAsia"/>
          <w:sz w:val="24"/>
          <w:szCs w:val="24"/>
        </w:rPr>
        <w:t>商品房准交证</w:t>
      </w:r>
      <w:proofErr w:type="gramEnd"/>
      <w:r w:rsidR="00C219E1">
        <w:rPr>
          <w:rFonts w:ascii="Times New Roman" w:eastAsia="宋体" w:hAnsi="Times New Roman" w:cs="Times New Roman" w:hint="eastAsia"/>
          <w:sz w:val="24"/>
          <w:szCs w:val="24"/>
        </w:rPr>
        <w:t>，在没有获得交房资格的情况下，于</w:t>
      </w:r>
      <w:r w:rsidR="00C219E1">
        <w:rPr>
          <w:rFonts w:ascii="Times New Roman" w:eastAsia="宋体" w:hAnsi="Times New Roman" w:cs="Times New Roman" w:hint="eastAsia"/>
          <w:sz w:val="24"/>
          <w:szCs w:val="24"/>
        </w:rPr>
        <w:t>2</w:t>
      </w:r>
      <w:r w:rsidR="00C219E1">
        <w:rPr>
          <w:rFonts w:ascii="Times New Roman" w:eastAsia="宋体" w:hAnsi="Times New Roman" w:cs="Times New Roman"/>
          <w:sz w:val="24"/>
          <w:szCs w:val="24"/>
        </w:rPr>
        <w:t>017</w:t>
      </w:r>
      <w:r w:rsidR="00C219E1">
        <w:rPr>
          <w:rFonts w:ascii="Times New Roman" w:eastAsia="宋体" w:hAnsi="Times New Roman" w:cs="Times New Roman" w:hint="eastAsia"/>
          <w:sz w:val="24"/>
          <w:szCs w:val="24"/>
        </w:rPr>
        <w:t>年向业主收取了以上费用，是非法的。经向天津静海住建委了解，金碧物业公司至今仍未向</w:t>
      </w:r>
      <w:proofErr w:type="gramStart"/>
      <w:r w:rsidR="00C219E1">
        <w:rPr>
          <w:rFonts w:ascii="Times New Roman" w:eastAsia="宋体" w:hAnsi="Times New Roman" w:cs="Times New Roman" w:hint="eastAsia"/>
          <w:sz w:val="24"/>
          <w:szCs w:val="24"/>
        </w:rPr>
        <w:t>静海住</w:t>
      </w:r>
      <w:proofErr w:type="gramEnd"/>
      <w:r w:rsidR="00C219E1">
        <w:rPr>
          <w:rFonts w:ascii="Times New Roman" w:eastAsia="宋体" w:hAnsi="Times New Roman" w:cs="Times New Roman" w:hint="eastAsia"/>
          <w:sz w:val="24"/>
          <w:szCs w:val="24"/>
        </w:rPr>
        <w:t>建委进行《前期物业服务合同》的备案。</w:t>
      </w:r>
    </w:p>
    <w:p w14:paraId="767D69A6" w14:textId="44460B98" w:rsidR="00C219E1" w:rsidRDefault="00C219E1" w:rsidP="00C219E1">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023</w:t>
      </w:r>
      <w:r>
        <w:rPr>
          <w:rFonts w:ascii="Times New Roman" w:eastAsia="宋体" w:hAnsi="Times New Roman" w:cs="Times New Roman" w:hint="eastAsia"/>
          <w:sz w:val="24"/>
          <w:szCs w:val="24"/>
        </w:rPr>
        <w:t>年至今，</w:t>
      </w:r>
      <w:r w:rsidR="00AF2DC6">
        <w:rPr>
          <w:rFonts w:ascii="Times New Roman" w:eastAsia="宋体" w:hAnsi="Times New Roman" w:cs="Times New Roman" w:hint="eastAsia"/>
          <w:sz w:val="24"/>
          <w:szCs w:val="24"/>
        </w:rPr>
        <w:t>因</w:t>
      </w:r>
      <w:r w:rsidR="00E60B4D">
        <w:rPr>
          <w:rFonts w:ascii="宋体" w:eastAsia="宋体" w:cs="宋体" w:hint="eastAsia"/>
          <w:kern w:val="0"/>
          <w:sz w:val="24"/>
          <w:szCs w:val="24"/>
        </w:rPr>
        <w:t>物业服务合同纠纷，多名业主被</w:t>
      </w:r>
      <w:r w:rsidR="00E60B4D" w:rsidRPr="00AF2DC6">
        <w:rPr>
          <w:rFonts w:ascii="Times New Roman" w:eastAsia="宋体" w:hAnsi="Times New Roman" w:cs="Times New Roman" w:hint="eastAsia"/>
          <w:sz w:val="24"/>
          <w:szCs w:val="24"/>
        </w:rPr>
        <w:t>金碧物业</w:t>
      </w:r>
      <w:r w:rsidR="00E60B4D">
        <w:rPr>
          <w:rFonts w:ascii="Times New Roman" w:eastAsia="宋体" w:hAnsi="Times New Roman" w:cs="Times New Roman" w:hint="eastAsia"/>
          <w:sz w:val="24"/>
          <w:szCs w:val="24"/>
        </w:rPr>
        <w:t>有限公司天津分公司（以下简称“金碧物业”）诉至静海法院。</w:t>
      </w:r>
      <w:r>
        <w:rPr>
          <w:rFonts w:ascii="Times New Roman" w:eastAsia="宋体" w:hAnsi="Times New Roman" w:cs="Times New Roman" w:hint="eastAsia"/>
          <w:sz w:val="24"/>
          <w:szCs w:val="24"/>
        </w:rPr>
        <w:t>在诉讼中</w:t>
      </w:r>
      <w:r w:rsidR="00124437">
        <w:rPr>
          <w:rFonts w:ascii="Times New Roman" w:eastAsia="宋体" w:hAnsi="Times New Roman" w:cs="Times New Roman" w:hint="eastAsia"/>
          <w:sz w:val="24"/>
          <w:szCs w:val="24"/>
        </w:rPr>
        <w:t>，</w:t>
      </w:r>
      <w:r w:rsidR="00E60B4D">
        <w:rPr>
          <w:rFonts w:ascii="Times New Roman" w:eastAsia="宋体" w:hAnsi="Times New Roman" w:cs="Times New Roman" w:hint="eastAsia"/>
          <w:sz w:val="24"/>
          <w:szCs w:val="24"/>
        </w:rPr>
        <w:t>金碧物业</w:t>
      </w:r>
      <w:r>
        <w:rPr>
          <w:rFonts w:ascii="Times New Roman" w:eastAsia="宋体" w:hAnsi="Times New Roman" w:cs="Times New Roman" w:hint="eastAsia"/>
          <w:sz w:val="24"/>
          <w:szCs w:val="24"/>
        </w:rPr>
        <w:t>提交了由天津市静海区住建委直管公房和</w:t>
      </w:r>
      <w:proofErr w:type="gramStart"/>
      <w:r>
        <w:rPr>
          <w:rFonts w:ascii="Times New Roman" w:eastAsia="宋体" w:hAnsi="Times New Roman" w:cs="Times New Roman" w:hint="eastAsia"/>
          <w:sz w:val="24"/>
          <w:szCs w:val="24"/>
        </w:rPr>
        <w:t>物业科</w:t>
      </w:r>
      <w:proofErr w:type="gramEnd"/>
      <w:r>
        <w:rPr>
          <w:rFonts w:ascii="Times New Roman" w:eastAsia="宋体" w:hAnsi="Times New Roman" w:cs="Times New Roman" w:hint="eastAsia"/>
          <w:sz w:val="24"/>
          <w:szCs w:val="24"/>
        </w:rPr>
        <w:t>于</w:t>
      </w:r>
      <w:r w:rsidRPr="00AF2DC6">
        <w:rPr>
          <w:rFonts w:ascii="Times New Roman" w:eastAsia="宋体" w:hAnsi="Times New Roman" w:cs="Times New Roman"/>
          <w:sz w:val="24"/>
          <w:szCs w:val="24"/>
        </w:rPr>
        <w:t xml:space="preserve">2020 </w:t>
      </w:r>
      <w:r w:rsidRPr="00AF2DC6">
        <w:rPr>
          <w:rFonts w:ascii="Times New Roman" w:eastAsia="宋体" w:hAnsi="Times New Roman" w:cs="Times New Roman"/>
          <w:sz w:val="24"/>
          <w:szCs w:val="24"/>
        </w:rPr>
        <w:t>年</w:t>
      </w:r>
      <w:r w:rsidRPr="00AF2DC6">
        <w:rPr>
          <w:rFonts w:ascii="Times New Roman" w:eastAsia="宋体" w:hAnsi="Times New Roman" w:cs="Times New Roman"/>
          <w:sz w:val="24"/>
          <w:szCs w:val="24"/>
        </w:rPr>
        <w:t xml:space="preserve">8 </w:t>
      </w:r>
      <w:r w:rsidRPr="00AF2DC6">
        <w:rPr>
          <w:rFonts w:ascii="Times New Roman" w:eastAsia="宋体" w:hAnsi="Times New Roman" w:cs="Times New Roman"/>
          <w:sz w:val="24"/>
          <w:szCs w:val="24"/>
        </w:rPr>
        <w:t>月</w:t>
      </w:r>
      <w:r w:rsidRPr="00AF2DC6">
        <w:rPr>
          <w:rFonts w:ascii="Times New Roman" w:eastAsia="宋体" w:hAnsi="Times New Roman" w:cs="Times New Roman"/>
          <w:sz w:val="24"/>
          <w:szCs w:val="24"/>
        </w:rPr>
        <w:t xml:space="preserve">5 </w:t>
      </w:r>
      <w:r w:rsidRPr="00AF2DC6">
        <w:rPr>
          <w:rFonts w:ascii="Times New Roman" w:eastAsia="宋体" w:hAnsi="Times New Roman" w:cs="Times New Roman"/>
          <w:sz w:val="24"/>
          <w:szCs w:val="24"/>
        </w:rPr>
        <w:t>日</w:t>
      </w:r>
      <w:r>
        <w:rPr>
          <w:rFonts w:ascii="Times New Roman" w:eastAsia="宋体" w:hAnsi="Times New Roman" w:cs="Times New Roman" w:hint="eastAsia"/>
          <w:sz w:val="24"/>
          <w:szCs w:val="24"/>
        </w:rPr>
        <w:t>开具的一份证明。证明内容如下：“</w:t>
      </w:r>
      <w:r w:rsidRPr="00AF2DC6">
        <w:rPr>
          <w:rFonts w:ascii="Times New Roman" w:eastAsia="宋体" w:hAnsi="Times New Roman" w:cs="Times New Roman" w:hint="eastAsia"/>
          <w:sz w:val="24"/>
          <w:szCs w:val="24"/>
        </w:rPr>
        <w:t>兹有天津市静海区凤凰庄园项目，由天津德泰隆基房地产开发有限公司开发建设，于</w:t>
      </w:r>
      <w:r w:rsidRPr="00AF2DC6">
        <w:rPr>
          <w:rFonts w:ascii="Times New Roman" w:eastAsia="宋体" w:hAnsi="Times New Roman" w:cs="Times New Roman"/>
          <w:sz w:val="24"/>
          <w:szCs w:val="24"/>
        </w:rPr>
        <w:t>2017</w:t>
      </w:r>
      <w:r w:rsidRPr="00AF2DC6">
        <w:rPr>
          <w:rFonts w:ascii="Times New Roman" w:eastAsia="宋体" w:hAnsi="Times New Roman" w:cs="Times New Roman" w:hint="eastAsia"/>
          <w:sz w:val="24"/>
          <w:szCs w:val="24"/>
        </w:rPr>
        <w:t>年</w:t>
      </w:r>
      <w:r w:rsidRPr="00AF2DC6">
        <w:rPr>
          <w:rFonts w:ascii="Times New Roman" w:eastAsia="宋体" w:hAnsi="Times New Roman" w:cs="Times New Roman"/>
          <w:sz w:val="24"/>
          <w:szCs w:val="24"/>
        </w:rPr>
        <w:t xml:space="preserve">4 </w:t>
      </w:r>
      <w:r w:rsidRPr="00AF2DC6">
        <w:rPr>
          <w:rFonts w:ascii="Times New Roman" w:eastAsia="宋体" w:hAnsi="Times New Roman" w:cs="Times New Roman"/>
          <w:sz w:val="24"/>
          <w:szCs w:val="24"/>
        </w:rPr>
        <w:t>月被恒大集团收购。经开发商、原物业天津市君谊物业发</w:t>
      </w:r>
      <w:r w:rsidRPr="00AF2DC6">
        <w:rPr>
          <w:rFonts w:ascii="Times New Roman" w:eastAsia="宋体" w:hAnsi="Times New Roman" w:cs="Times New Roman" w:hint="eastAsia"/>
          <w:sz w:val="24"/>
          <w:szCs w:val="24"/>
        </w:rPr>
        <w:t>展有限公司（现已更名为天津华</w:t>
      </w:r>
      <w:proofErr w:type="gramStart"/>
      <w:r w:rsidRPr="00AF2DC6">
        <w:rPr>
          <w:rFonts w:ascii="Times New Roman" w:eastAsia="宋体" w:hAnsi="Times New Roman" w:cs="Times New Roman" w:hint="eastAsia"/>
          <w:sz w:val="24"/>
          <w:szCs w:val="24"/>
        </w:rPr>
        <w:t>世</w:t>
      </w:r>
      <w:proofErr w:type="gramEnd"/>
      <w:r w:rsidRPr="00AF2DC6">
        <w:rPr>
          <w:rFonts w:ascii="Times New Roman" w:eastAsia="宋体" w:hAnsi="Times New Roman" w:cs="Times New Roman" w:hint="eastAsia"/>
          <w:sz w:val="24"/>
          <w:szCs w:val="24"/>
        </w:rPr>
        <w:t>安物业有限公司）、金碧物业三方共同协商，经属地镇政府同意，天津华</w:t>
      </w:r>
      <w:proofErr w:type="gramStart"/>
      <w:r w:rsidRPr="00AF2DC6">
        <w:rPr>
          <w:rFonts w:ascii="Times New Roman" w:eastAsia="宋体" w:hAnsi="Times New Roman" w:cs="Times New Roman" w:hint="eastAsia"/>
          <w:sz w:val="24"/>
          <w:szCs w:val="24"/>
        </w:rPr>
        <w:t>世</w:t>
      </w:r>
      <w:proofErr w:type="gramEnd"/>
      <w:r w:rsidRPr="00AF2DC6">
        <w:rPr>
          <w:rFonts w:ascii="Times New Roman" w:eastAsia="宋体" w:hAnsi="Times New Roman" w:cs="Times New Roman" w:hint="eastAsia"/>
          <w:sz w:val="24"/>
          <w:szCs w:val="24"/>
        </w:rPr>
        <w:t>安物业有限公司自愿放弃了该项目的前期物业中标权和物业管理权，于</w:t>
      </w:r>
      <w:r w:rsidRPr="00AF2DC6">
        <w:rPr>
          <w:rFonts w:ascii="Times New Roman" w:eastAsia="宋体" w:hAnsi="Times New Roman" w:cs="Times New Roman"/>
          <w:sz w:val="24"/>
          <w:szCs w:val="24"/>
        </w:rPr>
        <w:t>2017</w:t>
      </w:r>
      <w:r w:rsidRPr="00AF2DC6">
        <w:rPr>
          <w:rFonts w:ascii="Times New Roman" w:eastAsia="宋体" w:hAnsi="Times New Roman" w:cs="Times New Roman" w:hint="eastAsia"/>
          <w:sz w:val="24"/>
          <w:szCs w:val="24"/>
        </w:rPr>
        <w:t>年</w:t>
      </w:r>
      <w:r w:rsidRPr="00AF2DC6">
        <w:rPr>
          <w:rFonts w:ascii="Times New Roman" w:eastAsia="宋体" w:hAnsi="Times New Roman" w:cs="Times New Roman"/>
          <w:sz w:val="24"/>
          <w:szCs w:val="24"/>
        </w:rPr>
        <w:t xml:space="preserve">5 </w:t>
      </w:r>
      <w:r w:rsidRPr="00AF2DC6">
        <w:rPr>
          <w:rFonts w:ascii="Times New Roman" w:eastAsia="宋体" w:hAnsi="Times New Roman" w:cs="Times New Roman"/>
          <w:sz w:val="24"/>
          <w:szCs w:val="24"/>
        </w:rPr>
        <w:t>月</w:t>
      </w:r>
      <w:r w:rsidRPr="00AF2DC6">
        <w:rPr>
          <w:rFonts w:ascii="Times New Roman" w:eastAsia="宋体" w:hAnsi="Times New Roman" w:cs="Times New Roman"/>
          <w:sz w:val="24"/>
          <w:szCs w:val="24"/>
        </w:rPr>
        <w:t xml:space="preserve">16 </w:t>
      </w:r>
      <w:r w:rsidRPr="00AF2DC6">
        <w:rPr>
          <w:rFonts w:ascii="Times New Roman" w:eastAsia="宋体" w:hAnsi="Times New Roman" w:cs="Times New Roman"/>
          <w:sz w:val="24"/>
          <w:szCs w:val="24"/>
        </w:rPr>
        <w:t>日与金碧物业有限公司天津分公司交接完毕后撤场。</w:t>
      </w:r>
      <w:r w:rsidRPr="00AF2DC6">
        <w:rPr>
          <w:rFonts w:ascii="Times New Roman" w:eastAsia="宋体" w:hAnsi="Times New Roman" w:cs="Times New Roman" w:hint="eastAsia"/>
          <w:sz w:val="24"/>
          <w:szCs w:val="24"/>
        </w:rPr>
        <w:t>现凤凰庄园项目现场物业管理已实际由金碧物业全权负责。凤凰庄园项目总用地面积</w:t>
      </w:r>
      <w:r w:rsidRPr="00AF2DC6">
        <w:rPr>
          <w:rFonts w:ascii="Times New Roman" w:eastAsia="宋体" w:hAnsi="Times New Roman" w:cs="Times New Roman"/>
          <w:sz w:val="24"/>
          <w:szCs w:val="24"/>
        </w:rPr>
        <w:t xml:space="preserve">159717.5 </w:t>
      </w:r>
      <w:r w:rsidRPr="00AF2DC6">
        <w:rPr>
          <w:rFonts w:ascii="Times New Roman" w:eastAsia="宋体" w:hAnsi="Times New Roman" w:cs="Times New Roman"/>
          <w:sz w:val="24"/>
          <w:szCs w:val="24"/>
        </w:rPr>
        <w:t>㎡</w:t>
      </w:r>
      <w:r w:rsidRPr="00AF2DC6">
        <w:rPr>
          <w:rFonts w:ascii="Times New Roman" w:eastAsia="宋体" w:hAnsi="Times New Roman" w:cs="Times New Roman"/>
          <w:sz w:val="24"/>
          <w:szCs w:val="24"/>
        </w:rPr>
        <w:t xml:space="preserve"> </w:t>
      </w:r>
      <w:r w:rsidRPr="00AF2DC6">
        <w:rPr>
          <w:rFonts w:ascii="Times New Roman" w:eastAsia="宋体" w:hAnsi="Times New Roman" w:cs="Times New Roman"/>
          <w:sz w:val="24"/>
          <w:szCs w:val="24"/>
        </w:rPr>
        <w:t>，</w:t>
      </w:r>
      <w:r w:rsidRPr="00AF2DC6">
        <w:rPr>
          <w:rFonts w:ascii="Times New Roman" w:eastAsia="宋体" w:hAnsi="Times New Roman" w:cs="Times New Roman"/>
          <w:sz w:val="24"/>
          <w:szCs w:val="24"/>
        </w:rPr>
        <w:t xml:space="preserve"> </w:t>
      </w:r>
      <w:r w:rsidRPr="00AF2DC6">
        <w:rPr>
          <w:rFonts w:ascii="Times New Roman" w:eastAsia="宋体" w:hAnsi="Times New Roman" w:cs="Times New Roman"/>
          <w:sz w:val="24"/>
          <w:szCs w:val="24"/>
        </w:rPr>
        <w:t>地上建筑面积为</w:t>
      </w:r>
      <w:r w:rsidRPr="00AF2DC6">
        <w:rPr>
          <w:rFonts w:ascii="Times New Roman" w:eastAsia="宋体" w:hAnsi="Times New Roman" w:cs="Times New Roman"/>
          <w:sz w:val="24"/>
          <w:szCs w:val="24"/>
        </w:rPr>
        <w:t xml:space="preserve">174649.55 </w:t>
      </w:r>
      <w:r w:rsidRPr="00AF2DC6">
        <w:rPr>
          <w:rFonts w:ascii="Times New Roman" w:eastAsia="宋体" w:hAnsi="Times New Roman" w:cs="Times New Roman"/>
          <w:sz w:val="24"/>
          <w:szCs w:val="24"/>
        </w:rPr>
        <w:t>㎡，金碧物业有限公司天津分公司在实施该项目物业</w:t>
      </w:r>
      <w:r w:rsidRPr="00AF2DC6">
        <w:rPr>
          <w:rFonts w:ascii="Times New Roman" w:eastAsia="宋体" w:hAnsi="Times New Roman" w:cs="Times New Roman" w:hint="eastAsia"/>
          <w:sz w:val="24"/>
          <w:szCs w:val="24"/>
        </w:rPr>
        <w:t>服务管理过程中无违规行为，未收到过物业管理方面有关行政处罚。”</w:t>
      </w:r>
    </w:p>
    <w:p w14:paraId="5129CA90" w14:textId="4C8072C1" w:rsidR="00F2704F" w:rsidRDefault="00F2704F" w:rsidP="00C219E1">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针对以上所述</w:t>
      </w:r>
      <w:r w:rsidR="00CB7F49">
        <w:rPr>
          <w:rFonts w:ascii="Times New Roman" w:eastAsia="宋体" w:hAnsi="Times New Roman" w:cs="Times New Roman" w:hint="eastAsia"/>
          <w:sz w:val="24"/>
          <w:szCs w:val="24"/>
        </w:rPr>
        <w:t>情况</w:t>
      </w:r>
      <w:r>
        <w:rPr>
          <w:rFonts w:ascii="Times New Roman" w:eastAsia="宋体" w:hAnsi="Times New Roman" w:cs="Times New Roman" w:hint="eastAsia"/>
          <w:sz w:val="24"/>
          <w:szCs w:val="24"/>
        </w:rPr>
        <w:t>和</w:t>
      </w:r>
      <w:proofErr w:type="gramStart"/>
      <w:r>
        <w:rPr>
          <w:rFonts w:ascii="Times New Roman" w:eastAsia="宋体" w:hAnsi="Times New Roman" w:cs="Times New Roman" w:hint="eastAsia"/>
          <w:sz w:val="24"/>
          <w:szCs w:val="24"/>
        </w:rPr>
        <w:t>静海住</w:t>
      </w:r>
      <w:proofErr w:type="gramEnd"/>
      <w:r>
        <w:rPr>
          <w:rFonts w:ascii="Times New Roman" w:eastAsia="宋体" w:hAnsi="Times New Roman" w:cs="Times New Roman" w:hint="eastAsia"/>
          <w:sz w:val="24"/>
          <w:szCs w:val="24"/>
        </w:rPr>
        <w:t>建委开具的证明，我们凤凰庄园小区业主，向贵部门反映以下问题。</w:t>
      </w:r>
    </w:p>
    <w:p w14:paraId="1E549876" w14:textId="7053A48B" w:rsidR="00AB6BF1" w:rsidRDefault="00F2704F" w:rsidP="00AB6BF1">
      <w:pPr>
        <w:spacing w:line="320" w:lineRule="exact"/>
        <w:ind w:firstLineChars="200" w:firstLine="480"/>
        <w:rPr>
          <w:rFonts w:ascii="宋体" w:eastAsia="宋体" w:hAnsi="宋体" w:cs="仿宋_GB2312"/>
          <w:bCs/>
          <w:sz w:val="24"/>
          <w:szCs w:val="24"/>
        </w:rPr>
      </w:pPr>
      <w:r>
        <w:rPr>
          <w:rFonts w:ascii="Times New Roman" w:eastAsia="宋体" w:hAnsi="Times New Roman" w:cs="Times New Roman"/>
          <w:sz w:val="24"/>
          <w:szCs w:val="24"/>
        </w:rPr>
        <w:t>1.</w:t>
      </w:r>
      <w:r w:rsidR="00801773">
        <w:rPr>
          <w:rFonts w:ascii="Times New Roman" w:eastAsia="宋体" w:hAnsi="Times New Roman" w:cs="Times New Roman" w:hint="eastAsia"/>
          <w:sz w:val="24"/>
          <w:szCs w:val="24"/>
        </w:rPr>
        <w:t>金碧物业公司</w:t>
      </w:r>
      <w:r w:rsidR="00E60B4D">
        <w:rPr>
          <w:rFonts w:ascii="Times New Roman" w:eastAsia="宋体" w:hAnsi="Times New Roman" w:cs="Times New Roman" w:hint="eastAsia"/>
          <w:sz w:val="24"/>
          <w:szCs w:val="24"/>
        </w:rPr>
        <w:t>并未</w:t>
      </w:r>
      <w:r w:rsidR="00711603">
        <w:rPr>
          <w:rFonts w:ascii="Times New Roman" w:eastAsia="宋体" w:hAnsi="Times New Roman" w:cs="Times New Roman" w:hint="eastAsia"/>
          <w:sz w:val="24"/>
          <w:szCs w:val="24"/>
        </w:rPr>
        <w:t>依法</w:t>
      </w:r>
      <w:r w:rsidR="00E60B4D">
        <w:rPr>
          <w:rFonts w:ascii="Times New Roman" w:eastAsia="宋体" w:hAnsi="Times New Roman" w:cs="Times New Roman" w:hint="eastAsia"/>
          <w:sz w:val="24"/>
          <w:szCs w:val="24"/>
        </w:rPr>
        <w:t>通过招投标</w:t>
      </w:r>
      <w:r w:rsidR="00AB6BF1">
        <w:rPr>
          <w:rFonts w:ascii="Times New Roman" w:eastAsia="宋体" w:hAnsi="Times New Roman" w:cs="Times New Roman" w:hint="eastAsia"/>
          <w:sz w:val="24"/>
          <w:szCs w:val="24"/>
        </w:rPr>
        <w:t>等合法手续</w:t>
      </w:r>
      <w:r w:rsidR="00E60B4D">
        <w:rPr>
          <w:rFonts w:ascii="Times New Roman" w:eastAsia="宋体" w:hAnsi="Times New Roman" w:cs="Times New Roman" w:hint="eastAsia"/>
          <w:sz w:val="24"/>
          <w:szCs w:val="24"/>
        </w:rPr>
        <w:t>接获取凤凰庄园小区的物业服务资格</w:t>
      </w:r>
      <w:r w:rsidR="00AB6BF1">
        <w:rPr>
          <w:rFonts w:ascii="Times New Roman" w:eastAsia="宋体" w:hAnsi="Times New Roman" w:cs="Times New Roman" w:hint="eastAsia"/>
          <w:sz w:val="24"/>
          <w:szCs w:val="24"/>
        </w:rPr>
        <w:t>，至今仍未办理相关合法手续。违反了</w:t>
      </w:r>
      <w:r w:rsidR="00AB6BF1">
        <w:rPr>
          <w:rFonts w:ascii="宋体" w:eastAsia="宋体" w:cs="宋体" w:hint="eastAsia"/>
          <w:kern w:val="0"/>
          <w:sz w:val="24"/>
          <w:szCs w:val="24"/>
        </w:rPr>
        <w:t>《天津市物业管理条例》</w:t>
      </w:r>
      <w:r w:rsidR="00AB6BF1">
        <w:rPr>
          <w:rFonts w:ascii="宋体" w:eastAsia="宋体" w:hAnsi="宋体" w:hint="eastAsia"/>
          <w:bCs/>
          <w:sz w:val="24"/>
          <w:szCs w:val="24"/>
        </w:rPr>
        <w:t>第四十条  开发建设单位对新建物业，应当通过招标投标方式选聘物业服务企业进行物业管理。住宅物业建筑面积三万平方米以下、非住宅物业建筑面积一万平方米以下的，经物业所在地的区物业管理行政主管部门批准，可以采用协议方式选聘物业服务企业。</w:t>
      </w:r>
    </w:p>
    <w:p w14:paraId="2BBAD06B" w14:textId="77777777" w:rsidR="00F87A9A" w:rsidRDefault="00AB6BF1" w:rsidP="00F87A9A">
      <w:pPr>
        <w:spacing w:line="320" w:lineRule="exact"/>
        <w:ind w:firstLineChars="200" w:firstLine="480"/>
        <w:rPr>
          <w:rFonts w:ascii="宋体" w:eastAsia="宋体" w:hAnsi="宋体"/>
          <w:bCs/>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经查，金碧物业公司所谓的</w:t>
      </w:r>
      <w:r w:rsidR="00E60B4D">
        <w:rPr>
          <w:rFonts w:ascii="Times New Roman" w:eastAsia="宋体" w:hAnsi="Times New Roman" w:cs="Times New Roman" w:hint="eastAsia"/>
          <w:sz w:val="24"/>
          <w:szCs w:val="24"/>
        </w:rPr>
        <w:t>《前期物业服务合同》</w:t>
      </w:r>
      <w:r>
        <w:rPr>
          <w:rFonts w:ascii="Times New Roman" w:eastAsia="宋体" w:hAnsi="Times New Roman" w:cs="Times New Roman" w:hint="eastAsia"/>
          <w:sz w:val="24"/>
          <w:szCs w:val="24"/>
        </w:rPr>
        <w:t>，</w:t>
      </w:r>
      <w:r w:rsidR="00E60B4D">
        <w:rPr>
          <w:rFonts w:ascii="Times New Roman" w:eastAsia="宋体" w:hAnsi="Times New Roman" w:cs="Times New Roman" w:hint="eastAsia"/>
          <w:sz w:val="24"/>
          <w:szCs w:val="24"/>
        </w:rPr>
        <w:t>至今也没有</w:t>
      </w:r>
      <w:r w:rsidR="00711603">
        <w:rPr>
          <w:rFonts w:ascii="Times New Roman" w:eastAsia="宋体" w:hAnsi="Times New Roman" w:cs="Times New Roman" w:hint="eastAsia"/>
          <w:sz w:val="24"/>
          <w:szCs w:val="24"/>
        </w:rPr>
        <w:t>依法</w:t>
      </w:r>
      <w:r w:rsidR="00E60B4D">
        <w:rPr>
          <w:rFonts w:ascii="Times New Roman" w:eastAsia="宋体" w:hAnsi="Times New Roman" w:cs="Times New Roman" w:hint="eastAsia"/>
          <w:sz w:val="24"/>
          <w:szCs w:val="24"/>
        </w:rPr>
        <w:t>在</w:t>
      </w:r>
      <w:proofErr w:type="gramStart"/>
      <w:r w:rsidR="00E60B4D">
        <w:rPr>
          <w:rFonts w:ascii="Times New Roman" w:eastAsia="宋体" w:hAnsi="Times New Roman" w:cs="Times New Roman" w:hint="eastAsia"/>
          <w:sz w:val="24"/>
          <w:szCs w:val="24"/>
        </w:rPr>
        <w:t>静海住</w:t>
      </w:r>
      <w:proofErr w:type="gramEnd"/>
      <w:r w:rsidR="00E60B4D">
        <w:rPr>
          <w:rFonts w:ascii="Times New Roman" w:eastAsia="宋体" w:hAnsi="Times New Roman" w:cs="Times New Roman" w:hint="eastAsia"/>
          <w:sz w:val="24"/>
          <w:szCs w:val="24"/>
        </w:rPr>
        <w:t>建委进行</w:t>
      </w:r>
      <w:r w:rsidR="00E60B4D" w:rsidRPr="00711603">
        <w:rPr>
          <w:rFonts w:ascii="宋体" w:eastAsia="宋体" w:cs="宋体" w:hint="eastAsia"/>
          <w:kern w:val="0"/>
          <w:sz w:val="24"/>
          <w:szCs w:val="24"/>
        </w:rPr>
        <w:t>过</w:t>
      </w:r>
      <w:r w:rsidR="00711603" w:rsidRPr="00711603">
        <w:rPr>
          <w:rFonts w:ascii="宋体" w:eastAsia="宋体" w:cs="宋体" w:hint="eastAsia"/>
          <w:kern w:val="0"/>
          <w:sz w:val="24"/>
          <w:szCs w:val="24"/>
        </w:rPr>
        <w:t>备案。</w:t>
      </w:r>
      <w:r>
        <w:rPr>
          <w:rFonts w:ascii="宋体" w:eastAsia="宋体" w:cs="宋体" w:hint="eastAsia"/>
          <w:kern w:val="0"/>
          <w:sz w:val="24"/>
          <w:szCs w:val="24"/>
        </w:rPr>
        <w:t>违反了《天津市物业管理条例》</w:t>
      </w:r>
      <w:r w:rsidR="00F87A9A">
        <w:rPr>
          <w:rFonts w:ascii="宋体" w:eastAsia="宋体" w:cs="宋体" w:hint="eastAsia"/>
          <w:kern w:val="0"/>
          <w:sz w:val="24"/>
          <w:szCs w:val="24"/>
        </w:rPr>
        <w:t xml:space="preserve">第五十五条 </w:t>
      </w:r>
      <w:r w:rsidR="00F87A9A" w:rsidRPr="00500F45">
        <w:rPr>
          <w:rFonts w:ascii="宋体" w:eastAsia="宋体" w:hAnsi="宋体"/>
          <w:bCs/>
          <w:sz w:val="24"/>
          <w:szCs w:val="24"/>
        </w:rPr>
        <w:t>物业服务企业应当自物业服务合同签订之日起三十日内，将物业服务合同报物业所在地的区</w:t>
      </w:r>
      <w:r w:rsidR="00F87A9A" w:rsidRPr="00500F45">
        <w:rPr>
          <w:rFonts w:ascii="宋体" w:eastAsia="宋体" w:hAnsi="宋体" w:hint="eastAsia"/>
          <w:bCs/>
          <w:sz w:val="24"/>
          <w:szCs w:val="24"/>
        </w:rPr>
        <w:t>物业管理行政主管</w:t>
      </w:r>
      <w:r w:rsidR="00F87A9A" w:rsidRPr="00500F45">
        <w:rPr>
          <w:rFonts w:ascii="宋体" w:eastAsia="宋体" w:hAnsi="宋体"/>
          <w:bCs/>
          <w:sz w:val="24"/>
          <w:szCs w:val="24"/>
        </w:rPr>
        <w:t>部门备案。</w:t>
      </w:r>
    </w:p>
    <w:p w14:paraId="6E9899B7" w14:textId="42D79173" w:rsidR="00F87A9A" w:rsidRDefault="00F87A9A" w:rsidP="00F87A9A">
      <w:pPr>
        <w:spacing w:line="320" w:lineRule="exact"/>
        <w:ind w:firstLineChars="200" w:firstLine="480"/>
        <w:rPr>
          <w:rFonts w:ascii="宋体" w:eastAsia="宋体" w:hAnsi="宋体"/>
          <w:bCs/>
          <w:sz w:val="24"/>
          <w:szCs w:val="24"/>
        </w:rPr>
      </w:pPr>
      <w:r>
        <w:rPr>
          <w:rFonts w:ascii="宋体" w:eastAsia="宋体" w:hAnsi="宋体" w:hint="eastAsia"/>
          <w:bCs/>
          <w:sz w:val="24"/>
          <w:szCs w:val="24"/>
        </w:rPr>
        <w:t>3</w:t>
      </w:r>
      <w:r>
        <w:rPr>
          <w:rFonts w:ascii="宋体" w:eastAsia="宋体" w:hAnsi="宋体"/>
          <w:bCs/>
          <w:sz w:val="24"/>
          <w:szCs w:val="24"/>
        </w:rPr>
        <w:t>.</w:t>
      </w:r>
      <w:r>
        <w:rPr>
          <w:rFonts w:ascii="宋体" w:eastAsia="宋体" w:hAnsi="宋体" w:hint="eastAsia"/>
          <w:bCs/>
          <w:sz w:val="24"/>
          <w:szCs w:val="24"/>
        </w:rPr>
        <w:t>金碧</w:t>
      </w:r>
      <w:r w:rsidR="00711603" w:rsidRPr="00711603">
        <w:rPr>
          <w:rFonts w:ascii="宋体" w:eastAsia="宋体" w:cs="宋体" w:hint="eastAsia"/>
          <w:kern w:val="0"/>
          <w:sz w:val="24"/>
          <w:szCs w:val="24"/>
        </w:rPr>
        <w:t>物业公司至今未将《前期物业服务合同》、《临时管理规约》等向</w:t>
      </w:r>
      <w:r w:rsidR="00711603">
        <w:rPr>
          <w:rFonts w:ascii="宋体" w:eastAsia="宋体" w:cs="宋体" w:hint="eastAsia"/>
          <w:kern w:val="0"/>
          <w:sz w:val="24"/>
          <w:szCs w:val="24"/>
        </w:rPr>
        <w:t>我</w:t>
      </w:r>
      <w:r w:rsidR="00711603" w:rsidRPr="00711603">
        <w:rPr>
          <w:rFonts w:ascii="宋体" w:eastAsia="宋体" w:cs="宋体" w:hint="eastAsia"/>
          <w:kern w:val="0"/>
          <w:sz w:val="24"/>
          <w:szCs w:val="24"/>
        </w:rPr>
        <w:t>们</w:t>
      </w:r>
      <w:r w:rsidR="00801773">
        <w:rPr>
          <w:rFonts w:ascii="宋体" w:eastAsia="宋体" w:cs="宋体" w:hint="eastAsia"/>
          <w:kern w:val="0"/>
          <w:sz w:val="24"/>
          <w:szCs w:val="24"/>
        </w:rPr>
        <w:t>业主</w:t>
      </w:r>
      <w:r w:rsidR="00711603" w:rsidRPr="00711603">
        <w:rPr>
          <w:rFonts w:ascii="宋体" w:eastAsia="宋体" w:cs="宋体" w:hint="eastAsia"/>
          <w:kern w:val="0"/>
          <w:sz w:val="24"/>
          <w:szCs w:val="24"/>
        </w:rPr>
        <w:t>明示和书面确认。</w:t>
      </w:r>
      <w:r>
        <w:rPr>
          <w:rFonts w:ascii="宋体" w:eastAsia="宋体" w:cs="宋体" w:hint="eastAsia"/>
          <w:kern w:val="0"/>
          <w:sz w:val="24"/>
          <w:szCs w:val="24"/>
        </w:rPr>
        <w:t>违反了：《天津市物业管理条例》第四十一条</w:t>
      </w:r>
      <w:r w:rsidRPr="00500F45">
        <w:rPr>
          <w:rFonts w:ascii="宋体" w:eastAsia="宋体" w:hAnsi="宋体"/>
          <w:bCs/>
          <w:sz w:val="24"/>
          <w:szCs w:val="24"/>
        </w:rPr>
        <w:t xml:space="preserve">  开发建设单位出售新建房屋之前，应当制定临时管理规约，并在售房时向购房人明示前期物业服务合同和临时管理规约。购房人在购买新建房屋时，应当对前期物业服</w:t>
      </w:r>
      <w:r w:rsidRPr="00500F45">
        <w:rPr>
          <w:rFonts w:ascii="宋体" w:eastAsia="宋体" w:hAnsi="宋体"/>
          <w:bCs/>
          <w:sz w:val="24"/>
          <w:szCs w:val="24"/>
        </w:rPr>
        <w:lastRenderedPageBreak/>
        <w:t>务合同和临时管理规约予以书面确认，并受其约束。开发建设单位制定的临时管理规约，不得损害购房人的合法权益。</w:t>
      </w:r>
      <w:r>
        <w:rPr>
          <w:rFonts w:ascii="宋体" w:eastAsia="宋体" w:cs="宋体" w:hint="eastAsia"/>
          <w:kern w:val="0"/>
          <w:sz w:val="24"/>
          <w:szCs w:val="24"/>
        </w:rPr>
        <w:t>第六十八条</w:t>
      </w:r>
      <w:r w:rsidRPr="00500F45">
        <w:rPr>
          <w:rFonts w:ascii="宋体" w:eastAsia="宋体" w:hAnsi="宋体"/>
          <w:bCs/>
          <w:sz w:val="24"/>
          <w:szCs w:val="24"/>
        </w:rPr>
        <w:t>（</w:t>
      </w:r>
      <w:r w:rsidRPr="00500F45">
        <w:rPr>
          <w:rFonts w:ascii="宋体" w:eastAsia="宋体" w:hAnsi="宋体" w:hint="eastAsia"/>
          <w:bCs/>
          <w:sz w:val="24"/>
          <w:szCs w:val="24"/>
        </w:rPr>
        <w:t>三</w:t>
      </w:r>
      <w:r w:rsidRPr="00500F45">
        <w:rPr>
          <w:rFonts w:ascii="宋体" w:eastAsia="宋体" w:hAnsi="宋体"/>
          <w:bCs/>
          <w:sz w:val="24"/>
          <w:szCs w:val="24"/>
        </w:rPr>
        <w:t>）出售新建房屋时，未向购房人明示并组织购房人书面确认前期物业服务合同的，由区</w:t>
      </w:r>
      <w:r w:rsidRPr="00500F45">
        <w:rPr>
          <w:rFonts w:ascii="宋体" w:eastAsia="宋体" w:hAnsi="宋体" w:hint="eastAsia"/>
          <w:bCs/>
          <w:sz w:val="24"/>
          <w:szCs w:val="24"/>
        </w:rPr>
        <w:t>物业管理行政主管</w:t>
      </w:r>
      <w:r w:rsidRPr="00500F45">
        <w:rPr>
          <w:rFonts w:ascii="宋体" w:eastAsia="宋体" w:hAnsi="宋体"/>
          <w:bCs/>
          <w:sz w:val="24"/>
          <w:szCs w:val="24"/>
        </w:rPr>
        <w:t>部门责令限期改正；逾期不改正的，处以五千元以上三万元以下罚款。</w:t>
      </w:r>
    </w:p>
    <w:p w14:paraId="1F612230" w14:textId="4A128079" w:rsidR="00223973" w:rsidRDefault="00F87A9A" w:rsidP="00223973">
      <w:pPr>
        <w:spacing w:line="320" w:lineRule="exact"/>
        <w:ind w:firstLineChars="200" w:firstLine="480"/>
        <w:rPr>
          <w:rFonts w:ascii="宋体" w:eastAsia="宋体" w:hAnsi="宋体"/>
          <w:bCs/>
          <w:sz w:val="24"/>
          <w:szCs w:val="24"/>
        </w:rPr>
      </w:pPr>
      <w:r>
        <w:rPr>
          <w:rFonts w:ascii="宋体" w:eastAsia="宋体" w:hAnsi="宋体" w:hint="eastAsia"/>
          <w:bCs/>
          <w:sz w:val="24"/>
          <w:szCs w:val="24"/>
        </w:rPr>
        <w:t>4</w:t>
      </w:r>
      <w:r>
        <w:rPr>
          <w:rFonts w:ascii="宋体" w:eastAsia="宋体" w:hAnsi="宋体"/>
          <w:bCs/>
          <w:sz w:val="24"/>
          <w:szCs w:val="24"/>
        </w:rPr>
        <w:t>.</w:t>
      </w:r>
      <w:r>
        <w:rPr>
          <w:rFonts w:ascii="宋体" w:eastAsia="宋体" w:hAnsi="宋体" w:hint="eastAsia"/>
          <w:bCs/>
          <w:sz w:val="24"/>
          <w:szCs w:val="24"/>
        </w:rPr>
        <w:t>金碧物业与恒大地产同属恒大集团，帮助地产公司隐瞒物业管理用房被擅自抵押的问题，损害了业主的权益。违反了</w:t>
      </w:r>
      <w:r w:rsidR="00223973">
        <w:rPr>
          <w:rFonts w:ascii="宋体" w:eastAsia="宋体" w:hAnsi="宋体" w:hint="eastAsia"/>
          <w:bCs/>
          <w:sz w:val="24"/>
          <w:szCs w:val="24"/>
        </w:rPr>
        <w:t>：</w:t>
      </w:r>
      <w:r w:rsidR="00223973">
        <w:rPr>
          <w:rFonts w:ascii="宋体" w:eastAsia="宋体" w:cs="宋体" w:hint="eastAsia"/>
          <w:kern w:val="0"/>
          <w:sz w:val="24"/>
          <w:szCs w:val="24"/>
        </w:rPr>
        <w:t>《天津市物业管理条例》</w:t>
      </w:r>
      <w:r w:rsidR="00223973" w:rsidRPr="00500F45">
        <w:rPr>
          <w:rFonts w:ascii="宋体" w:eastAsia="宋体" w:hAnsi="宋体"/>
          <w:bCs/>
          <w:sz w:val="24"/>
          <w:szCs w:val="24"/>
        </w:rPr>
        <w:t>第四十</w:t>
      </w:r>
      <w:r w:rsidR="00223973" w:rsidRPr="00500F45">
        <w:rPr>
          <w:rFonts w:ascii="宋体" w:eastAsia="宋体" w:hAnsi="宋体" w:hint="eastAsia"/>
          <w:bCs/>
          <w:sz w:val="24"/>
          <w:szCs w:val="24"/>
        </w:rPr>
        <w:t>二</w:t>
      </w:r>
      <w:r w:rsidR="00223973" w:rsidRPr="00500F45">
        <w:rPr>
          <w:rFonts w:ascii="宋体" w:eastAsia="宋体" w:hAnsi="宋体"/>
          <w:bCs/>
          <w:sz w:val="24"/>
          <w:szCs w:val="24"/>
        </w:rPr>
        <w:t>条  规划、设计新建物业项目时，应当统筹规划、合理布局物业管理服务的各项设施，并按照开发建设项目规划出售部分总建筑面积的千分之三至千分之四确定物业管理用房，用于物业管理服务和业主活动。开发建设单位应当按照</w:t>
      </w:r>
      <w:r w:rsidR="00223973" w:rsidRPr="00500F45">
        <w:rPr>
          <w:rFonts w:ascii="宋体" w:eastAsia="宋体" w:hAnsi="宋体" w:hint="eastAsia"/>
          <w:bCs/>
          <w:sz w:val="24"/>
          <w:szCs w:val="24"/>
        </w:rPr>
        <w:t>规定在物业管理区域内配置必要的</w:t>
      </w:r>
      <w:r w:rsidR="00223973" w:rsidRPr="00500F45">
        <w:rPr>
          <w:rFonts w:ascii="宋体" w:eastAsia="宋体" w:hAnsi="宋体"/>
          <w:bCs/>
          <w:sz w:val="24"/>
          <w:szCs w:val="24"/>
        </w:rPr>
        <w:t>物业管理用房，并向业主进行公示。开发建设单位应当自物业竣工验收合格之日起三十日内，将物业管理用房无偿移交给物业服务企业</w:t>
      </w:r>
      <w:r w:rsidR="00223973" w:rsidRPr="00500F45">
        <w:rPr>
          <w:rFonts w:ascii="宋体" w:eastAsia="宋体" w:hAnsi="宋体" w:hint="eastAsia"/>
          <w:bCs/>
          <w:sz w:val="24"/>
          <w:szCs w:val="24"/>
        </w:rPr>
        <w:t>使用，并接受所在地的街道办事处、乡镇人民政府的监督</w:t>
      </w:r>
      <w:r w:rsidR="00223973" w:rsidRPr="00500F45">
        <w:rPr>
          <w:rFonts w:ascii="宋体" w:eastAsia="宋体" w:hAnsi="宋体"/>
          <w:bCs/>
          <w:sz w:val="24"/>
          <w:szCs w:val="24"/>
        </w:rPr>
        <w:t>。第四十</w:t>
      </w:r>
      <w:r w:rsidR="00223973" w:rsidRPr="00500F45">
        <w:rPr>
          <w:rFonts w:ascii="宋体" w:eastAsia="宋体" w:hAnsi="宋体" w:hint="eastAsia"/>
          <w:bCs/>
          <w:sz w:val="24"/>
          <w:szCs w:val="24"/>
        </w:rPr>
        <w:t>三</w:t>
      </w:r>
      <w:r w:rsidR="00223973" w:rsidRPr="00500F45">
        <w:rPr>
          <w:rFonts w:ascii="宋体" w:eastAsia="宋体" w:hAnsi="宋体"/>
          <w:bCs/>
          <w:sz w:val="24"/>
          <w:szCs w:val="24"/>
        </w:rPr>
        <w:t>条</w:t>
      </w:r>
      <w:r w:rsidR="00223973" w:rsidRPr="00500F45">
        <w:rPr>
          <w:rFonts w:ascii="宋体" w:eastAsia="宋体" w:hAnsi="宋体" w:hint="eastAsia"/>
          <w:bCs/>
          <w:sz w:val="24"/>
          <w:szCs w:val="24"/>
        </w:rPr>
        <w:t xml:space="preserve">　</w:t>
      </w:r>
      <w:r w:rsidR="00223973" w:rsidRPr="00500F45">
        <w:rPr>
          <w:rFonts w:ascii="宋体" w:eastAsia="宋体" w:hAnsi="宋体"/>
          <w:bCs/>
          <w:sz w:val="24"/>
          <w:szCs w:val="24"/>
        </w:rPr>
        <w:t>物业管理用房属于全体业主共有，由物业服务企业负责维修、养护，不得买卖和抵押；任何单位和个人不得占用或者改作他用。开发建设单位在申请办理房屋所有权</w:t>
      </w:r>
      <w:r w:rsidR="00223973" w:rsidRPr="00500F45">
        <w:rPr>
          <w:rFonts w:ascii="宋体" w:eastAsia="宋体" w:hAnsi="宋体" w:hint="eastAsia"/>
          <w:bCs/>
          <w:sz w:val="24"/>
          <w:szCs w:val="24"/>
        </w:rPr>
        <w:t>首次</w:t>
      </w:r>
      <w:r w:rsidR="00223973" w:rsidRPr="00500F45">
        <w:rPr>
          <w:rFonts w:ascii="宋体" w:eastAsia="宋体" w:hAnsi="宋体"/>
          <w:bCs/>
          <w:sz w:val="24"/>
          <w:szCs w:val="24"/>
        </w:rPr>
        <w:t>登记时，应当将物业管理用房一并申请登记，</w:t>
      </w:r>
      <w:r w:rsidR="00223973" w:rsidRPr="00500F45">
        <w:rPr>
          <w:rFonts w:ascii="宋体" w:eastAsia="宋体" w:hAnsi="宋体" w:hint="eastAsia"/>
          <w:bCs/>
          <w:sz w:val="24"/>
          <w:szCs w:val="24"/>
        </w:rPr>
        <w:t>不动产</w:t>
      </w:r>
      <w:r w:rsidR="00223973" w:rsidRPr="00500F45">
        <w:rPr>
          <w:rFonts w:ascii="宋体" w:eastAsia="宋体" w:hAnsi="宋体"/>
          <w:bCs/>
          <w:sz w:val="24"/>
          <w:szCs w:val="24"/>
        </w:rPr>
        <w:t>登记</w:t>
      </w:r>
      <w:r w:rsidR="00223973" w:rsidRPr="00500F45">
        <w:rPr>
          <w:rFonts w:ascii="宋体" w:eastAsia="宋体" w:hAnsi="宋体" w:hint="eastAsia"/>
          <w:bCs/>
          <w:sz w:val="24"/>
          <w:szCs w:val="24"/>
        </w:rPr>
        <w:t>机构</w:t>
      </w:r>
      <w:r w:rsidR="00223973" w:rsidRPr="00500F45">
        <w:rPr>
          <w:rFonts w:ascii="宋体" w:eastAsia="宋体" w:hAnsi="宋体"/>
          <w:bCs/>
          <w:sz w:val="24"/>
          <w:szCs w:val="24"/>
        </w:rPr>
        <w:t>应当在</w:t>
      </w:r>
      <w:r w:rsidR="00223973" w:rsidRPr="00500F45">
        <w:rPr>
          <w:rFonts w:ascii="宋体" w:eastAsia="宋体" w:hAnsi="宋体" w:hint="eastAsia"/>
          <w:bCs/>
          <w:sz w:val="24"/>
          <w:szCs w:val="24"/>
        </w:rPr>
        <w:t>不动产</w:t>
      </w:r>
      <w:r w:rsidR="00223973" w:rsidRPr="00500F45">
        <w:rPr>
          <w:rFonts w:ascii="宋体" w:eastAsia="宋体" w:hAnsi="宋体"/>
          <w:bCs/>
          <w:sz w:val="24"/>
          <w:szCs w:val="24"/>
        </w:rPr>
        <w:t>登记簿上予以记载。第</w:t>
      </w:r>
      <w:r w:rsidR="00223973" w:rsidRPr="00500F45">
        <w:rPr>
          <w:rFonts w:ascii="宋体" w:eastAsia="宋体" w:hAnsi="宋体" w:hint="eastAsia"/>
          <w:bCs/>
          <w:sz w:val="24"/>
          <w:szCs w:val="24"/>
        </w:rPr>
        <w:t>六十八</w:t>
      </w:r>
      <w:r w:rsidR="00223973" w:rsidRPr="00500F45">
        <w:rPr>
          <w:rFonts w:ascii="宋体" w:eastAsia="宋体" w:hAnsi="宋体"/>
          <w:bCs/>
          <w:sz w:val="24"/>
          <w:szCs w:val="24"/>
        </w:rPr>
        <w:t>条  开发建设单位违反本条例规定，有下列行为之一的，由相关行政主管部门予以处罚：（一）在物业管理区域内不按照规定配置必要的物业管理用房的，由物业管理行政主管部门责令限期改正，给予警告，没收违法所得，并处</w:t>
      </w:r>
      <w:r w:rsidR="00223973" w:rsidRPr="00500F45">
        <w:rPr>
          <w:rFonts w:ascii="宋体" w:eastAsia="宋体" w:hAnsi="宋体" w:hint="eastAsia"/>
          <w:bCs/>
          <w:sz w:val="24"/>
          <w:szCs w:val="24"/>
        </w:rPr>
        <w:t>十</w:t>
      </w:r>
      <w:r w:rsidR="00223973" w:rsidRPr="00500F45">
        <w:rPr>
          <w:rFonts w:ascii="宋体" w:eastAsia="宋体" w:hAnsi="宋体"/>
          <w:bCs/>
          <w:sz w:val="24"/>
          <w:szCs w:val="24"/>
        </w:rPr>
        <w:t>万元以上</w:t>
      </w:r>
      <w:r w:rsidR="00223973" w:rsidRPr="00500F45">
        <w:rPr>
          <w:rFonts w:ascii="宋体" w:eastAsia="宋体" w:hAnsi="宋体" w:hint="eastAsia"/>
          <w:bCs/>
          <w:sz w:val="24"/>
          <w:szCs w:val="24"/>
        </w:rPr>
        <w:t>五十</w:t>
      </w:r>
      <w:r w:rsidR="00223973" w:rsidRPr="00500F45">
        <w:rPr>
          <w:rFonts w:ascii="宋体" w:eastAsia="宋体" w:hAnsi="宋体"/>
          <w:bCs/>
          <w:sz w:val="24"/>
          <w:szCs w:val="24"/>
        </w:rPr>
        <w:t>万元以下罚款。（二）未在规定时间内向物业服务企业移交物业管理用房的，由区</w:t>
      </w:r>
      <w:r w:rsidR="00223973" w:rsidRPr="00500F45">
        <w:rPr>
          <w:rFonts w:ascii="宋体" w:eastAsia="宋体" w:hAnsi="宋体" w:hint="eastAsia"/>
          <w:bCs/>
          <w:sz w:val="24"/>
          <w:szCs w:val="24"/>
        </w:rPr>
        <w:t>物业管理行政主管</w:t>
      </w:r>
      <w:r w:rsidR="00223973" w:rsidRPr="00500F45">
        <w:rPr>
          <w:rFonts w:ascii="宋体" w:eastAsia="宋体" w:hAnsi="宋体"/>
          <w:bCs/>
          <w:sz w:val="24"/>
          <w:szCs w:val="24"/>
        </w:rPr>
        <w:t>部门责令限期移交；逾期不移交的，处以物业管理用房总价款一倍以上二倍以下罚款。</w:t>
      </w:r>
    </w:p>
    <w:p w14:paraId="3F6879E8" w14:textId="10340036" w:rsidR="00223973" w:rsidRPr="00500F45" w:rsidRDefault="00223973" w:rsidP="00223973">
      <w:pPr>
        <w:spacing w:line="320" w:lineRule="exact"/>
        <w:ind w:firstLineChars="200" w:firstLine="480"/>
        <w:rPr>
          <w:rFonts w:ascii="宋体" w:eastAsia="宋体" w:hAnsi="宋体"/>
          <w:bCs/>
          <w:sz w:val="24"/>
          <w:szCs w:val="24"/>
        </w:rPr>
      </w:pPr>
      <w:r>
        <w:rPr>
          <w:rFonts w:ascii="宋体" w:eastAsia="宋体" w:hAnsi="宋体" w:hint="eastAsia"/>
          <w:bCs/>
          <w:sz w:val="24"/>
          <w:szCs w:val="24"/>
        </w:rPr>
        <w:t>5</w:t>
      </w:r>
      <w:r>
        <w:rPr>
          <w:rFonts w:ascii="宋体" w:eastAsia="宋体" w:hAnsi="宋体"/>
          <w:bCs/>
          <w:sz w:val="24"/>
          <w:szCs w:val="24"/>
        </w:rPr>
        <w:t>.</w:t>
      </w:r>
      <w:r w:rsidR="00801773">
        <w:rPr>
          <w:rFonts w:ascii="宋体" w:eastAsia="宋体" w:cs="宋体" w:hint="eastAsia"/>
          <w:kern w:val="0"/>
          <w:sz w:val="24"/>
          <w:szCs w:val="24"/>
        </w:rPr>
        <w:t>地产开发商在不具备招投标资格的情况下，通过属地镇政府</w:t>
      </w:r>
      <w:r w:rsidR="002E2D2B">
        <w:rPr>
          <w:rFonts w:ascii="宋体" w:eastAsia="宋体" w:cs="宋体" w:hint="eastAsia"/>
          <w:kern w:val="0"/>
          <w:sz w:val="24"/>
          <w:szCs w:val="24"/>
        </w:rPr>
        <w:t>和</w:t>
      </w:r>
      <w:proofErr w:type="gramStart"/>
      <w:r w:rsidR="002E2D2B">
        <w:rPr>
          <w:rFonts w:ascii="宋体" w:eastAsia="宋体" w:cs="宋体" w:hint="eastAsia"/>
          <w:kern w:val="0"/>
          <w:sz w:val="24"/>
          <w:szCs w:val="24"/>
        </w:rPr>
        <w:t>静海住</w:t>
      </w:r>
      <w:proofErr w:type="gramEnd"/>
      <w:r w:rsidR="002E2D2B">
        <w:rPr>
          <w:rFonts w:ascii="宋体" w:eastAsia="宋体" w:cs="宋体" w:hint="eastAsia"/>
          <w:kern w:val="0"/>
          <w:sz w:val="24"/>
          <w:szCs w:val="24"/>
        </w:rPr>
        <w:t>建委</w:t>
      </w:r>
      <w:r w:rsidR="00801773">
        <w:rPr>
          <w:rFonts w:ascii="宋体" w:eastAsia="宋体" w:cs="宋体" w:hint="eastAsia"/>
          <w:kern w:val="0"/>
          <w:sz w:val="24"/>
          <w:szCs w:val="24"/>
        </w:rPr>
        <w:t>，帮助旗下物业获得该小区的前期物业中标权和物业管理权，绕过了法律规定的“</w:t>
      </w:r>
      <w:r w:rsidR="00801773">
        <w:rPr>
          <w:rFonts w:ascii="宋体" w:eastAsia="宋体" w:hAnsi="宋体" w:hint="eastAsia"/>
          <w:bCs/>
          <w:sz w:val="24"/>
          <w:szCs w:val="24"/>
        </w:rPr>
        <w:t>开发建设单位对新建物业，应当通过招标投标方式选聘物业服务企业进行物业管理。</w:t>
      </w:r>
      <w:r w:rsidR="00801773">
        <w:rPr>
          <w:rFonts w:ascii="宋体" w:eastAsia="宋体" w:cs="宋体" w:hint="eastAsia"/>
          <w:kern w:val="0"/>
          <w:sz w:val="24"/>
          <w:szCs w:val="24"/>
        </w:rPr>
        <w:t>”的法</w:t>
      </w:r>
      <w:r>
        <w:rPr>
          <w:rFonts w:ascii="宋体" w:eastAsia="宋体" w:cs="宋体" w:hint="eastAsia"/>
          <w:kern w:val="0"/>
          <w:sz w:val="24"/>
          <w:szCs w:val="24"/>
        </w:rPr>
        <w:t>律</w:t>
      </w:r>
      <w:r w:rsidR="00801773">
        <w:rPr>
          <w:rFonts w:ascii="宋体" w:eastAsia="宋体" w:cs="宋体" w:hint="eastAsia"/>
          <w:kern w:val="0"/>
          <w:sz w:val="24"/>
          <w:szCs w:val="24"/>
        </w:rPr>
        <w:t>规定</w:t>
      </w:r>
      <w:r w:rsidR="002E2D2B">
        <w:rPr>
          <w:rFonts w:ascii="宋体" w:eastAsia="宋体" w:cs="宋体" w:hint="eastAsia"/>
          <w:kern w:val="0"/>
          <w:sz w:val="24"/>
          <w:szCs w:val="24"/>
        </w:rPr>
        <w:t>。</w:t>
      </w:r>
      <w:proofErr w:type="gramStart"/>
      <w:r w:rsidR="00801773">
        <w:rPr>
          <w:rFonts w:ascii="宋体" w:eastAsia="宋体" w:cs="宋体" w:hint="eastAsia"/>
          <w:kern w:val="0"/>
          <w:sz w:val="24"/>
          <w:szCs w:val="24"/>
        </w:rPr>
        <w:t>静海住</w:t>
      </w:r>
      <w:proofErr w:type="gramEnd"/>
      <w:r w:rsidR="00801773">
        <w:rPr>
          <w:rFonts w:ascii="宋体" w:eastAsia="宋体" w:cs="宋体" w:hint="eastAsia"/>
          <w:kern w:val="0"/>
          <w:sz w:val="24"/>
          <w:szCs w:val="24"/>
        </w:rPr>
        <w:t>建委直管公房和</w:t>
      </w:r>
      <w:proofErr w:type="gramStart"/>
      <w:r w:rsidR="00801773">
        <w:rPr>
          <w:rFonts w:ascii="宋体" w:eastAsia="宋体" w:cs="宋体" w:hint="eastAsia"/>
          <w:kern w:val="0"/>
          <w:sz w:val="24"/>
          <w:szCs w:val="24"/>
        </w:rPr>
        <w:t>物业科</w:t>
      </w:r>
      <w:proofErr w:type="gramEnd"/>
      <w:r w:rsidR="00801773">
        <w:rPr>
          <w:rFonts w:ascii="宋体" w:eastAsia="宋体" w:cs="宋体" w:hint="eastAsia"/>
          <w:kern w:val="0"/>
          <w:sz w:val="24"/>
          <w:szCs w:val="24"/>
        </w:rPr>
        <w:t>开具</w:t>
      </w:r>
      <w:r w:rsidR="002E2D2B">
        <w:rPr>
          <w:rFonts w:ascii="宋体" w:eastAsia="宋体" w:cs="宋体" w:hint="eastAsia"/>
          <w:kern w:val="0"/>
          <w:sz w:val="24"/>
          <w:szCs w:val="24"/>
        </w:rPr>
        <w:t>的</w:t>
      </w:r>
      <w:r w:rsidR="00801773">
        <w:rPr>
          <w:rFonts w:ascii="宋体" w:eastAsia="宋体" w:cs="宋体" w:hint="eastAsia"/>
          <w:kern w:val="0"/>
          <w:sz w:val="24"/>
          <w:szCs w:val="24"/>
        </w:rPr>
        <w:t>证明，</w:t>
      </w:r>
      <w:r w:rsidR="00CB7F49">
        <w:rPr>
          <w:rFonts w:ascii="宋体" w:eastAsia="宋体" w:cs="宋体" w:hint="eastAsia"/>
          <w:kern w:val="0"/>
          <w:sz w:val="24"/>
          <w:szCs w:val="24"/>
        </w:rPr>
        <w:t>对开发商和物业公司违法获利行为</w:t>
      </w:r>
      <w:r w:rsidR="00801773">
        <w:rPr>
          <w:rFonts w:ascii="宋体" w:eastAsia="宋体" w:cs="宋体" w:hint="eastAsia"/>
          <w:kern w:val="0"/>
          <w:sz w:val="24"/>
          <w:szCs w:val="24"/>
        </w:rPr>
        <w:t>进行政府背书</w:t>
      </w:r>
      <w:r w:rsidR="00CB7F49">
        <w:rPr>
          <w:rFonts w:ascii="宋体" w:eastAsia="宋体" w:cs="宋体" w:hint="eastAsia"/>
          <w:kern w:val="0"/>
          <w:sz w:val="24"/>
          <w:szCs w:val="24"/>
        </w:rPr>
        <w:t>，严重侵害了小区业主的权益</w:t>
      </w:r>
      <w:r>
        <w:rPr>
          <w:rFonts w:ascii="宋体" w:eastAsia="宋体" w:cs="宋体" w:hint="eastAsia"/>
          <w:kern w:val="0"/>
          <w:sz w:val="24"/>
          <w:szCs w:val="24"/>
        </w:rPr>
        <w:t>，违反了相关政策法规</w:t>
      </w:r>
      <w:r w:rsidR="00801773">
        <w:rPr>
          <w:rFonts w:ascii="宋体" w:eastAsia="宋体" w:cs="宋体" w:hint="eastAsia"/>
          <w:kern w:val="0"/>
          <w:sz w:val="24"/>
          <w:szCs w:val="24"/>
        </w:rPr>
        <w:t>。这种做法，是对法律的蔑视，当地镇政府和</w:t>
      </w:r>
      <w:proofErr w:type="gramStart"/>
      <w:r w:rsidR="00801773">
        <w:rPr>
          <w:rFonts w:ascii="宋体" w:eastAsia="宋体" w:cs="宋体" w:hint="eastAsia"/>
          <w:kern w:val="0"/>
          <w:sz w:val="24"/>
          <w:szCs w:val="24"/>
        </w:rPr>
        <w:t>静海住</w:t>
      </w:r>
      <w:proofErr w:type="gramEnd"/>
      <w:r w:rsidR="00801773">
        <w:rPr>
          <w:rFonts w:ascii="宋体" w:eastAsia="宋体" w:cs="宋体" w:hint="eastAsia"/>
          <w:kern w:val="0"/>
          <w:sz w:val="24"/>
          <w:szCs w:val="24"/>
        </w:rPr>
        <w:t>建委，知法犯法，</w:t>
      </w:r>
      <w:r w:rsidR="00CB7F49">
        <w:rPr>
          <w:rFonts w:ascii="宋体" w:eastAsia="宋体" w:cs="宋体" w:hint="eastAsia"/>
          <w:kern w:val="0"/>
          <w:sz w:val="24"/>
          <w:szCs w:val="24"/>
        </w:rPr>
        <w:t>违规</w:t>
      </w:r>
      <w:r w:rsidR="00801773">
        <w:rPr>
          <w:rFonts w:ascii="宋体" w:eastAsia="宋体" w:cs="宋体" w:hint="eastAsia"/>
          <w:kern w:val="0"/>
          <w:sz w:val="24"/>
          <w:szCs w:val="24"/>
        </w:rPr>
        <w:t>帮助开发商和物业公司开具与法律相违的证明，是徇私枉法的犯罪行为</w:t>
      </w:r>
      <w:r>
        <w:rPr>
          <w:rFonts w:ascii="宋体" w:eastAsia="宋体" w:cs="宋体" w:hint="eastAsia"/>
          <w:kern w:val="0"/>
          <w:sz w:val="24"/>
          <w:szCs w:val="24"/>
        </w:rPr>
        <w:t>。根据《天津市物业管理条例》</w:t>
      </w:r>
      <w:r w:rsidRPr="00500F45">
        <w:rPr>
          <w:rFonts w:ascii="宋体" w:eastAsia="宋体" w:hAnsi="宋体"/>
          <w:bCs/>
          <w:sz w:val="24"/>
          <w:szCs w:val="24"/>
        </w:rPr>
        <w:t>第七十</w:t>
      </w:r>
      <w:r w:rsidRPr="00500F45">
        <w:rPr>
          <w:rFonts w:ascii="宋体" w:eastAsia="宋体" w:hAnsi="宋体" w:hint="eastAsia"/>
          <w:bCs/>
          <w:sz w:val="24"/>
          <w:szCs w:val="24"/>
        </w:rPr>
        <w:t>二</w:t>
      </w:r>
      <w:r w:rsidRPr="00500F45">
        <w:rPr>
          <w:rFonts w:ascii="宋体" w:eastAsia="宋体" w:hAnsi="宋体"/>
          <w:bCs/>
          <w:sz w:val="24"/>
          <w:szCs w:val="24"/>
        </w:rPr>
        <w:t>条  与物业管理有关的行政管理部门及其工作人员滥用职权、玩忽职守、徇私舞弊的，由其所在单位或者上级主管部门给予处分；构成犯罪的，依法追究刑事责任。</w:t>
      </w:r>
    </w:p>
    <w:p w14:paraId="65A21C9F" w14:textId="72FD5039" w:rsidR="007F775A" w:rsidRDefault="002E2D2B" w:rsidP="002E2D2B">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我们业主在购房过程</w:t>
      </w:r>
      <w:r w:rsidR="00091E00">
        <w:rPr>
          <w:rFonts w:ascii="Times New Roman" w:eastAsia="宋体" w:hAnsi="Times New Roman" w:cs="Times New Roman" w:hint="eastAsia"/>
          <w:sz w:val="24"/>
          <w:szCs w:val="24"/>
        </w:rPr>
        <w:t>中</w:t>
      </w:r>
      <w:r>
        <w:rPr>
          <w:rFonts w:ascii="Times New Roman" w:eastAsia="宋体" w:hAnsi="Times New Roman" w:cs="Times New Roman" w:hint="eastAsia"/>
          <w:sz w:val="24"/>
          <w:szCs w:val="24"/>
        </w:rPr>
        <w:t>，经历了</w:t>
      </w:r>
      <w:r w:rsidR="00223973">
        <w:rPr>
          <w:rFonts w:ascii="Times New Roman" w:eastAsia="宋体" w:hAnsi="Times New Roman" w:cs="Times New Roman" w:hint="eastAsia"/>
          <w:sz w:val="24"/>
          <w:szCs w:val="24"/>
        </w:rPr>
        <w:t>地产公司延期交房、</w:t>
      </w:r>
      <w:r>
        <w:rPr>
          <w:rFonts w:ascii="Times New Roman" w:eastAsia="宋体" w:hAnsi="Times New Roman" w:cs="Times New Roman" w:hint="eastAsia"/>
          <w:sz w:val="24"/>
          <w:szCs w:val="24"/>
        </w:rPr>
        <w:t>被骗</w:t>
      </w:r>
      <w:r w:rsidR="00223973">
        <w:rPr>
          <w:rFonts w:ascii="Times New Roman" w:eastAsia="宋体" w:hAnsi="Times New Roman" w:cs="Times New Roman" w:hint="eastAsia"/>
          <w:sz w:val="24"/>
          <w:szCs w:val="24"/>
        </w:rPr>
        <w:t>提前办理入住手续</w:t>
      </w:r>
      <w:r>
        <w:rPr>
          <w:rFonts w:ascii="Times New Roman" w:eastAsia="宋体" w:hAnsi="Times New Roman" w:cs="Times New Roman" w:hint="eastAsia"/>
          <w:sz w:val="24"/>
          <w:szCs w:val="24"/>
        </w:rPr>
        <w:t>并缴纳多项费用</w:t>
      </w:r>
      <w:r w:rsidR="00223973">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小区被加盖多栋高层、被</w:t>
      </w:r>
      <w:r w:rsidR="00223973">
        <w:rPr>
          <w:rFonts w:ascii="Times New Roman" w:eastAsia="宋体" w:hAnsi="Times New Roman" w:cs="Times New Roman" w:hint="eastAsia"/>
          <w:sz w:val="24"/>
          <w:szCs w:val="24"/>
        </w:rPr>
        <w:t>收取高额物业费用</w:t>
      </w:r>
      <w:r w:rsidR="00091E00">
        <w:rPr>
          <w:rFonts w:ascii="Times New Roman" w:eastAsia="宋体" w:hAnsi="Times New Roman" w:cs="Times New Roman" w:hint="eastAsia"/>
          <w:sz w:val="24"/>
          <w:szCs w:val="24"/>
        </w:rPr>
        <w:t>、房屋出现多处质量问题等</w:t>
      </w:r>
      <w:r w:rsidR="00223973">
        <w:rPr>
          <w:rFonts w:ascii="Times New Roman" w:eastAsia="宋体" w:hAnsi="Times New Roman" w:cs="Times New Roman" w:hint="eastAsia"/>
          <w:sz w:val="24"/>
          <w:szCs w:val="24"/>
        </w:rPr>
        <w:t>，</w:t>
      </w:r>
      <w:r w:rsidR="007F775A">
        <w:rPr>
          <w:rFonts w:ascii="Times New Roman" w:eastAsia="宋体" w:hAnsi="Times New Roman" w:cs="Times New Roman" w:hint="eastAsia"/>
          <w:sz w:val="24"/>
          <w:szCs w:val="24"/>
        </w:rPr>
        <w:t>物业公司没有经过招投标擅自入驻</w:t>
      </w:r>
      <w:r>
        <w:rPr>
          <w:rFonts w:ascii="Times New Roman" w:eastAsia="宋体" w:hAnsi="Times New Roman" w:cs="Times New Roman" w:hint="eastAsia"/>
          <w:sz w:val="24"/>
          <w:szCs w:val="24"/>
        </w:rPr>
        <w:t>，</w:t>
      </w:r>
      <w:r w:rsidR="00223973">
        <w:rPr>
          <w:rFonts w:ascii="Times New Roman" w:eastAsia="宋体" w:hAnsi="Times New Roman" w:cs="Times New Roman" w:hint="eastAsia"/>
          <w:sz w:val="24"/>
          <w:szCs w:val="24"/>
        </w:rPr>
        <w:t>也没有向有关部门备案，就开始大肆收取物业费，还将业主告上法庭</w:t>
      </w:r>
      <w:r w:rsidR="007F775A">
        <w:rPr>
          <w:rFonts w:ascii="Times New Roman" w:eastAsia="宋体" w:hAnsi="Times New Roman" w:cs="Times New Roman" w:hint="eastAsia"/>
          <w:sz w:val="24"/>
          <w:szCs w:val="24"/>
        </w:rPr>
        <w:t>，当地镇政府和</w:t>
      </w:r>
      <w:proofErr w:type="gramStart"/>
      <w:r w:rsidR="00091E00">
        <w:rPr>
          <w:rFonts w:ascii="Times New Roman" w:eastAsia="宋体" w:hAnsi="Times New Roman" w:cs="Times New Roman" w:hint="eastAsia"/>
          <w:sz w:val="24"/>
          <w:szCs w:val="24"/>
        </w:rPr>
        <w:t>静海</w:t>
      </w:r>
      <w:r w:rsidR="007F775A">
        <w:rPr>
          <w:rFonts w:ascii="Times New Roman" w:eastAsia="宋体" w:hAnsi="Times New Roman" w:cs="Times New Roman" w:hint="eastAsia"/>
          <w:sz w:val="24"/>
          <w:szCs w:val="24"/>
        </w:rPr>
        <w:t>住建部门</w:t>
      </w:r>
      <w:proofErr w:type="gramEnd"/>
      <w:r w:rsidR="00223973">
        <w:rPr>
          <w:rFonts w:ascii="Times New Roman" w:eastAsia="宋体" w:hAnsi="Times New Roman" w:cs="Times New Roman" w:hint="eastAsia"/>
          <w:sz w:val="24"/>
          <w:szCs w:val="24"/>
        </w:rPr>
        <w:t>非法</w:t>
      </w:r>
      <w:r w:rsidR="00CA03C9">
        <w:rPr>
          <w:rFonts w:ascii="Times New Roman" w:eastAsia="宋体" w:hAnsi="Times New Roman" w:cs="Times New Roman" w:hint="eastAsia"/>
          <w:sz w:val="24"/>
          <w:szCs w:val="24"/>
        </w:rPr>
        <w:t>出具</w:t>
      </w:r>
      <w:r w:rsidR="00223973">
        <w:rPr>
          <w:rFonts w:ascii="Times New Roman" w:eastAsia="宋体" w:hAnsi="Times New Roman" w:cs="Times New Roman" w:hint="eastAsia"/>
          <w:sz w:val="24"/>
          <w:szCs w:val="24"/>
        </w:rPr>
        <w:t>与法律</w:t>
      </w:r>
      <w:r>
        <w:rPr>
          <w:rFonts w:ascii="Times New Roman" w:eastAsia="宋体" w:hAnsi="Times New Roman" w:cs="Times New Roman" w:hint="eastAsia"/>
          <w:sz w:val="24"/>
          <w:szCs w:val="24"/>
        </w:rPr>
        <w:t>相悖的</w:t>
      </w:r>
      <w:r w:rsidR="00CA03C9">
        <w:rPr>
          <w:rFonts w:ascii="Times New Roman" w:eastAsia="宋体" w:hAnsi="Times New Roman" w:cs="Times New Roman" w:hint="eastAsia"/>
          <w:sz w:val="24"/>
          <w:szCs w:val="24"/>
        </w:rPr>
        <w:t>证明</w:t>
      </w:r>
      <w:r>
        <w:rPr>
          <w:rFonts w:ascii="Times New Roman" w:eastAsia="宋体" w:hAnsi="Times New Roman" w:cs="Times New Roman" w:hint="eastAsia"/>
          <w:sz w:val="24"/>
          <w:szCs w:val="24"/>
        </w:rPr>
        <w:t>，为利益资本</w:t>
      </w:r>
      <w:r w:rsidR="007F775A">
        <w:rPr>
          <w:rFonts w:ascii="Times New Roman" w:eastAsia="宋体" w:hAnsi="Times New Roman" w:cs="Times New Roman" w:hint="eastAsia"/>
          <w:sz w:val="24"/>
          <w:szCs w:val="24"/>
        </w:rPr>
        <w:t>提供背书</w:t>
      </w:r>
      <w:r w:rsidR="00091E00">
        <w:rPr>
          <w:rFonts w:ascii="Times New Roman" w:eastAsia="宋体" w:hAnsi="Times New Roman" w:cs="Times New Roman" w:hint="eastAsia"/>
          <w:sz w:val="24"/>
          <w:szCs w:val="24"/>
        </w:rPr>
        <w:t>、</w:t>
      </w:r>
      <w:r w:rsidR="00037DFE">
        <w:rPr>
          <w:rFonts w:ascii="Times New Roman" w:eastAsia="宋体" w:hAnsi="Times New Roman" w:cs="Times New Roman" w:hint="eastAsia"/>
          <w:sz w:val="24"/>
          <w:szCs w:val="24"/>
        </w:rPr>
        <w:t>大</w:t>
      </w:r>
      <w:r w:rsidR="00091E00">
        <w:rPr>
          <w:rFonts w:ascii="Times New Roman" w:eastAsia="宋体" w:hAnsi="Times New Roman" w:cs="Times New Roman" w:hint="eastAsia"/>
          <w:sz w:val="24"/>
          <w:szCs w:val="24"/>
        </w:rPr>
        <w:t>开</w:t>
      </w:r>
      <w:r>
        <w:rPr>
          <w:rFonts w:ascii="Times New Roman" w:eastAsia="宋体" w:hAnsi="Times New Roman" w:cs="Times New Roman" w:hint="eastAsia"/>
          <w:sz w:val="24"/>
          <w:szCs w:val="24"/>
        </w:rPr>
        <w:t>方便</w:t>
      </w:r>
      <w:r w:rsidR="00091E00">
        <w:rPr>
          <w:rFonts w:ascii="Times New Roman" w:eastAsia="宋体" w:hAnsi="Times New Roman" w:cs="Times New Roman" w:hint="eastAsia"/>
          <w:sz w:val="24"/>
          <w:szCs w:val="24"/>
        </w:rPr>
        <w:t>之门</w:t>
      </w:r>
      <w:r w:rsidR="007F775A">
        <w:rPr>
          <w:rFonts w:ascii="Times New Roman" w:eastAsia="宋体" w:hAnsi="Times New Roman" w:cs="Times New Roman" w:hint="eastAsia"/>
          <w:sz w:val="24"/>
          <w:szCs w:val="24"/>
        </w:rPr>
        <w:t>。</w:t>
      </w:r>
      <w:r w:rsidR="00037DFE">
        <w:rPr>
          <w:rFonts w:ascii="Times New Roman" w:eastAsia="宋体" w:hAnsi="Times New Roman" w:cs="Times New Roman" w:hint="eastAsia"/>
          <w:sz w:val="24"/>
          <w:szCs w:val="24"/>
        </w:rPr>
        <w:t>在业主向</w:t>
      </w:r>
      <w:proofErr w:type="gramStart"/>
      <w:r w:rsidR="00037DFE">
        <w:rPr>
          <w:rFonts w:ascii="Times New Roman" w:eastAsia="宋体" w:hAnsi="Times New Roman" w:cs="Times New Roman" w:hint="eastAsia"/>
          <w:sz w:val="24"/>
          <w:szCs w:val="24"/>
        </w:rPr>
        <w:t>静海住</w:t>
      </w:r>
      <w:proofErr w:type="gramEnd"/>
      <w:r w:rsidR="00037DFE">
        <w:rPr>
          <w:rFonts w:ascii="Times New Roman" w:eastAsia="宋体" w:hAnsi="Times New Roman" w:cs="Times New Roman" w:hint="eastAsia"/>
          <w:sz w:val="24"/>
          <w:szCs w:val="24"/>
        </w:rPr>
        <w:t>建委反映问题后，也没有得到任何回应。</w:t>
      </w:r>
      <w:r w:rsidR="007F775A">
        <w:rPr>
          <w:rFonts w:ascii="Times New Roman" w:eastAsia="宋体" w:hAnsi="Times New Roman" w:cs="Times New Roman" w:hint="eastAsia"/>
          <w:sz w:val="24"/>
          <w:szCs w:val="24"/>
        </w:rPr>
        <w:t>这些</w:t>
      </w:r>
      <w:r>
        <w:rPr>
          <w:rFonts w:ascii="Times New Roman" w:eastAsia="宋体" w:hAnsi="Times New Roman" w:cs="Times New Roman" w:hint="eastAsia"/>
          <w:sz w:val="24"/>
          <w:szCs w:val="24"/>
        </w:rPr>
        <w:t>官商勾结的</w:t>
      </w:r>
      <w:r w:rsidR="007F775A">
        <w:rPr>
          <w:rFonts w:ascii="Times New Roman" w:eastAsia="宋体" w:hAnsi="Times New Roman" w:cs="Times New Roman" w:hint="eastAsia"/>
          <w:sz w:val="24"/>
          <w:szCs w:val="24"/>
        </w:rPr>
        <w:t>违法行为</w:t>
      </w:r>
      <w:r>
        <w:rPr>
          <w:rFonts w:ascii="Times New Roman" w:eastAsia="宋体" w:hAnsi="Times New Roman" w:cs="Times New Roman" w:hint="eastAsia"/>
          <w:sz w:val="24"/>
          <w:szCs w:val="24"/>
        </w:rPr>
        <w:t>，最终都由</w:t>
      </w:r>
      <w:r w:rsidR="007F775A">
        <w:rPr>
          <w:rFonts w:ascii="Times New Roman" w:eastAsia="宋体" w:hAnsi="Times New Roman" w:cs="Times New Roman" w:hint="eastAsia"/>
          <w:sz w:val="24"/>
          <w:szCs w:val="24"/>
        </w:rPr>
        <w:t>小区业主们</w:t>
      </w:r>
      <w:r w:rsidR="00091E00">
        <w:rPr>
          <w:rFonts w:ascii="Times New Roman" w:eastAsia="宋体" w:hAnsi="Times New Roman" w:cs="Times New Roman" w:hint="eastAsia"/>
          <w:sz w:val="24"/>
          <w:szCs w:val="24"/>
        </w:rPr>
        <w:t>的血汗钱</w:t>
      </w:r>
      <w:r w:rsidR="007F775A">
        <w:rPr>
          <w:rFonts w:ascii="Times New Roman" w:eastAsia="宋体" w:hAnsi="Times New Roman" w:cs="Times New Roman" w:hint="eastAsia"/>
          <w:sz w:val="24"/>
          <w:szCs w:val="24"/>
        </w:rPr>
        <w:t>来买单</w:t>
      </w:r>
      <w:r>
        <w:rPr>
          <w:rFonts w:ascii="Times New Roman" w:eastAsia="宋体" w:hAnsi="Times New Roman" w:cs="Times New Roman" w:hint="eastAsia"/>
          <w:sz w:val="24"/>
          <w:szCs w:val="24"/>
        </w:rPr>
        <w:t>，</w:t>
      </w:r>
      <w:r w:rsidR="00091E00">
        <w:rPr>
          <w:rFonts w:ascii="Times New Roman" w:eastAsia="宋体" w:hAnsi="Times New Roman" w:cs="Times New Roman" w:hint="eastAsia"/>
          <w:sz w:val="24"/>
          <w:szCs w:val="24"/>
        </w:rPr>
        <w:t>物业公司</w:t>
      </w:r>
      <w:r>
        <w:rPr>
          <w:rFonts w:ascii="Times New Roman" w:eastAsia="宋体" w:hAnsi="Times New Roman" w:cs="Times New Roman" w:hint="eastAsia"/>
          <w:sz w:val="24"/>
          <w:szCs w:val="24"/>
        </w:rPr>
        <w:t>甚至还将小区业主告上法庭。这种做法</w:t>
      </w:r>
      <w:r w:rsidR="00091E00">
        <w:rPr>
          <w:rFonts w:ascii="Times New Roman" w:eastAsia="宋体" w:hAnsi="Times New Roman" w:cs="Times New Roman" w:hint="eastAsia"/>
          <w:sz w:val="24"/>
          <w:szCs w:val="24"/>
        </w:rPr>
        <w:t>简直</w:t>
      </w:r>
      <w:r>
        <w:rPr>
          <w:rFonts w:ascii="Times New Roman" w:eastAsia="宋体" w:hAnsi="Times New Roman" w:cs="Times New Roman" w:hint="eastAsia"/>
          <w:sz w:val="24"/>
          <w:szCs w:val="24"/>
        </w:rPr>
        <w:t>没有道德底线，是对法律和正义的践踏。希望有关部门彻底调查，依法维护业主的合法权益，依法打击违法乱纪行为。</w:t>
      </w:r>
    </w:p>
    <w:p w14:paraId="120554FA" w14:textId="77777777" w:rsidR="00037DFE" w:rsidRDefault="00037DFE" w:rsidP="002E2D2B">
      <w:pPr>
        <w:ind w:firstLineChars="200" w:firstLine="480"/>
        <w:rPr>
          <w:rFonts w:ascii="Times New Roman" w:eastAsia="宋体" w:hAnsi="Times New Roman" w:cs="Times New Roman"/>
          <w:sz w:val="24"/>
          <w:szCs w:val="24"/>
        </w:rPr>
      </w:pPr>
    </w:p>
    <w:p w14:paraId="58E0E06F" w14:textId="31C5F2EE" w:rsidR="002E2D2B" w:rsidRDefault="00091E00" w:rsidP="002E2D2B">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日</w:t>
      </w:r>
    </w:p>
    <w:p w14:paraId="3465F73E" w14:textId="7AFB901E" w:rsidR="002E2D2B" w:rsidRDefault="00091E00" w:rsidP="002E2D2B">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凤凰庄园小区业主</w:t>
      </w:r>
    </w:p>
    <w:p w14:paraId="6E1059AA" w14:textId="77777777" w:rsidR="002E2D2B" w:rsidRDefault="002E2D2B" w:rsidP="002E2D2B">
      <w:pPr>
        <w:ind w:firstLineChars="200" w:firstLine="480"/>
        <w:rPr>
          <w:rFonts w:ascii="Times New Roman" w:eastAsia="宋体" w:hAnsi="Times New Roman" w:cs="Times New Roman"/>
          <w:sz w:val="24"/>
          <w:szCs w:val="24"/>
        </w:rPr>
      </w:pPr>
    </w:p>
    <w:sectPr w:rsidR="002E2D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8CD8" w14:textId="77777777" w:rsidR="0066232C" w:rsidRDefault="0066232C" w:rsidP="0004370B">
      <w:r>
        <w:separator/>
      </w:r>
    </w:p>
  </w:endnote>
  <w:endnote w:type="continuationSeparator" w:id="0">
    <w:p w14:paraId="61DC5612" w14:textId="77777777" w:rsidR="0066232C" w:rsidRDefault="0066232C" w:rsidP="0004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5087" w14:textId="77777777" w:rsidR="0066232C" w:rsidRDefault="0066232C" w:rsidP="0004370B">
      <w:r>
        <w:separator/>
      </w:r>
    </w:p>
  </w:footnote>
  <w:footnote w:type="continuationSeparator" w:id="0">
    <w:p w14:paraId="32E4D12B" w14:textId="77777777" w:rsidR="0066232C" w:rsidRDefault="0066232C" w:rsidP="00043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EF"/>
    <w:rsid w:val="00037DFE"/>
    <w:rsid w:val="0004370B"/>
    <w:rsid w:val="00091E00"/>
    <w:rsid w:val="00124437"/>
    <w:rsid w:val="0013390A"/>
    <w:rsid w:val="001B77F0"/>
    <w:rsid w:val="001D3C7F"/>
    <w:rsid w:val="00223973"/>
    <w:rsid w:val="002E2D2B"/>
    <w:rsid w:val="004B48E5"/>
    <w:rsid w:val="0057069A"/>
    <w:rsid w:val="005E4001"/>
    <w:rsid w:val="0066232C"/>
    <w:rsid w:val="00711603"/>
    <w:rsid w:val="007F775A"/>
    <w:rsid w:val="00801773"/>
    <w:rsid w:val="008B7085"/>
    <w:rsid w:val="00910117"/>
    <w:rsid w:val="00914254"/>
    <w:rsid w:val="00AB6BF1"/>
    <w:rsid w:val="00AF2DC6"/>
    <w:rsid w:val="00B46C6D"/>
    <w:rsid w:val="00C219E1"/>
    <w:rsid w:val="00C60703"/>
    <w:rsid w:val="00C72AF4"/>
    <w:rsid w:val="00CA03C9"/>
    <w:rsid w:val="00CB7F49"/>
    <w:rsid w:val="00D57958"/>
    <w:rsid w:val="00E224EF"/>
    <w:rsid w:val="00E60B4D"/>
    <w:rsid w:val="00EE660C"/>
    <w:rsid w:val="00F2704F"/>
    <w:rsid w:val="00F8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6C74"/>
  <w15:chartTrackingRefBased/>
  <w15:docId w15:val="{603402C2-12B9-4DEC-B4FB-AC277FCC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70B"/>
    <w:pPr>
      <w:tabs>
        <w:tab w:val="center" w:pos="4153"/>
        <w:tab w:val="right" w:pos="8306"/>
      </w:tabs>
      <w:snapToGrid w:val="0"/>
      <w:jc w:val="center"/>
    </w:pPr>
    <w:rPr>
      <w:sz w:val="18"/>
      <w:szCs w:val="18"/>
    </w:rPr>
  </w:style>
  <w:style w:type="character" w:customStyle="1" w:styleId="a4">
    <w:name w:val="页眉 字符"/>
    <w:basedOn w:val="a0"/>
    <w:link w:val="a3"/>
    <w:uiPriority w:val="99"/>
    <w:rsid w:val="0004370B"/>
    <w:rPr>
      <w:sz w:val="18"/>
      <w:szCs w:val="18"/>
    </w:rPr>
  </w:style>
  <w:style w:type="paragraph" w:styleId="a5">
    <w:name w:val="footer"/>
    <w:basedOn w:val="a"/>
    <w:link w:val="a6"/>
    <w:uiPriority w:val="99"/>
    <w:unhideWhenUsed/>
    <w:rsid w:val="0004370B"/>
    <w:pPr>
      <w:tabs>
        <w:tab w:val="center" w:pos="4153"/>
        <w:tab w:val="right" w:pos="8306"/>
      </w:tabs>
      <w:snapToGrid w:val="0"/>
      <w:jc w:val="left"/>
    </w:pPr>
    <w:rPr>
      <w:sz w:val="18"/>
      <w:szCs w:val="18"/>
    </w:rPr>
  </w:style>
  <w:style w:type="character" w:customStyle="1" w:styleId="a6">
    <w:name w:val="页脚 字符"/>
    <w:basedOn w:val="a0"/>
    <w:link w:val="a5"/>
    <w:uiPriority w:val="99"/>
    <w:rsid w:val="0004370B"/>
    <w:rPr>
      <w:sz w:val="18"/>
      <w:szCs w:val="18"/>
    </w:rPr>
  </w:style>
  <w:style w:type="paragraph" w:styleId="a7">
    <w:name w:val="List Paragraph"/>
    <w:basedOn w:val="a"/>
    <w:uiPriority w:val="34"/>
    <w:qFormat/>
    <w:rsid w:val="00801773"/>
    <w:pPr>
      <w:ind w:firstLineChars="200" w:firstLine="420"/>
    </w:pPr>
  </w:style>
  <w:style w:type="paragraph" w:styleId="a8">
    <w:name w:val="Date"/>
    <w:basedOn w:val="a"/>
    <w:next w:val="a"/>
    <w:link w:val="a9"/>
    <w:uiPriority w:val="99"/>
    <w:semiHidden/>
    <w:unhideWhenUsed/>
    <w:rsid w:val="00091E00"/>
    <w:pPr>
      <w:ind w:leftChars="2500" w:left="100"/>
    </w:pPr>
  </w:style>
  <w:style w:type="character" w:customStyle="1" w:styleId="a9">
    <w:name w:val="日期 字符"/>
    <w:basedOn w:val="a0"/>
    <w:link w:val="a8"/>
    <w:uiPriority w:val="99"/>
    <w:semiHidden/>
    <w:rsid w:val="0009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德华 张</dc:creator>
  <cp:keywords/>
  <dc:description/>
  <cp:lastModifiedBy>德华 张</cp:lastModifiedBy>
  <cp:revision>16</cp:revision>
  <dcterms:created xsi:type="dcterms:W3CDTF">2024-01-02T09:15:00Z</dcterms:created>
  <dcterms:modified xsi:type="dcterms:W3CDTF">2024-01-06T14:59:00Z</dcterms:modified>
</cp:coreProperties>
</file>