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8CB10" w14:textId="3FCD0AEC" w:rsidR="006201E0" w:rsidRDefault="006201E0" w:rsidP="006201E0">
      <w:pPr>
        <w:jc w:val="center"/>
        <w:rPr>
          <w:color w:val="FF0000"/>
          <w:sz w:val="36"/>
          <w:szCs w:val="36"/>
        </w:rPr>
      </w:pPr>
      <w:r w:rsidRPr="006201E0">
        <w:rPr>
          <w:rFonts w:hint="eastAsia"/>
          <w:color w:val="FF0000"/>
          <w:sz w:val="36"/>
          <w:szCs w:val="36"/>
        </w:rPr>
        <w:t>新华联悦</w:t>
      </w:r>
      <w:proofErr w:type="gramStart"/>
      <w:r w:rsidRPr="006201E0">
        <w:rPr>
          <w:rFonts w:hint="eastAsia"/>
          <w:color w:val="FF0000"/>
          <w:sz w:val="36"/>
          <w:szCs w:val="36"/>
        </w:rPr>
        <w:t>澜</w:t>
      </w:r>
      <w:proofErr w:type="gramEnd"/>
      <w:r w:rsidRPr="006201E0">
        <w:rPr>
          <w:rFonts w:hint="eastAsia"/>
          <w:color w:val="FF0000"/>
          <w:sz w:val="36"/>
          <w:szCs w:val="36"/>
        </w:rPr>
        <w:t>湾1</w:t>
      </w:r>
      <w:r w:rsidRPr="006201E0">
        <w:rPr>
          <w:color w:val="FF0000"/>
          <w:sz w:val="36"/>
          <w:szCs w:val="36"/>
        </w:rPr>
        <w:t>5</w:t>
      </w:r>
      <w:r w:rsidRPr="006201E0">
        <w:rPr>
          <w:rFonts w:hint="eastAsia"/>
          <w:color w:val="FF0000"/>
          <w:sz w:val="36"/>
          <w:szCs w:val="36"/>
        </w:rPr>
        <w:t>#-</w:t>
      </w:r>
      <w:r w:rsidRPr="006201E0">
        <w:rPr>
          <w:color w:val="FF0000"/>
          <w:sz w:val="36"/>
          <w:szCs w:val="36"/>
        </w:rPr>
        <w:t>2</w:t>
      </w:r>
      <w:r w:rsidRPr="006201E0">
        <w:rPr>
          <w:rFonts w:hint="eastAsia"/>
          <w:color w:val="FF0000"/>
          <w:sz w:val="36"/>
          <w:szCs w:val="36"/>
        </w:rPr>
        <w:t>-</w:t>
      </w:r>
      <w:r w:rsidRPr="006201E0">
        <w:rPr>
          <w:color w:val="FF0000"/>
          <w:sz w:val="36"/>
          <w:szCs w:val="36"/>
        </w:rPr>
        <w:t>302</w:t>
      </w:r>
      <w:r w:rsidRPr="006201E0">
        <w:rPr>
          <w:rFonts w:hint="eastAsia"/>
          <w:color w:val="FF0000"/>
          <w:sz w:val="36"/>
          <w:szCs w:val="36"/>
        </w:rPr>
        <w:t>质量问题</w:t>
      </w:r>
    </w:p>
    <w:p w14:paraId="3260A23F" w14:textId="394F8F80" w:rsidR="006201E0" w:rsidRPr="006201E0" w:rsidRDefault="006201E0" w:rsidP="006201E0">
      <w:pPr>
        <w:jc w:val="left"/>
        <w:rPr>
          <w:rFonts w:hint="eastAsia"/>
          <w:color w:val="FF0000"/>
          <w:sz w:val="36"/>
          <w:szCs w:val="36"/>
        </w:rPr>
      </w:pPr>
      <w:r>
        <w:rPr>
          <w:rFonts w:hint="eastAsia"/>
          <w:color w:val="FF0000"/>
          <w:sz w:val="36"/>
          <w:szCs w:val="36"/>
        </w:rPr>
        <w:t>1、</w:t>
      </w:r>
      <w:r w:rsidRPr="006201E0">
        <w:rPr>
          <w:rFonts w:hint="eastAsia"/>
          <w:color w:val="FF0000"/>
          <w:sz w:val="36"/>
          <w:szCs w:val="36"/>
        </w:rPr>
        <w:t>结构</w:t>
      </w:r>
      <w:proofErr w:type="gramStart"/>
      <w:r w:rsidRPr="006201E0">
        <w:rPr>
          <w:rFonts w:hint="eastAsia"/>
          <w:color w:val="FF0000"/>
          <w:sz w:val="36"/>
          <w:szCs w:val="36"/>
        </w:rPr>
        <w:t>板顶出现</w:t>
      </w:r>
      <w:proofErr w:type="gramEnd"/>
      <w:r w:rsidRPr="006201E0">
        <w:rPr>
          <w:rFonts w:hint="eastAsia"/>
          <w:color w:val="FF0000"/>
          <w:sz w:val="36"/>
          <w:szCs w:val="36"/>
        </w:rPr>
        <w:t>大面积空鼓</w:t>
      </w:r>
      <w:r>
        <w:rPr>
          <w:rFonts w:hint="eastAsia"/>
          <w:color w:val="FF0000"/>
          <w:sz w:val="36"/>
          <w:szCs w:val="36"/>
        </w:rPr>
        <w:t>，多次维修后还在继续扩展</w:t>
      </w:r>
      <w:r w:rsidRPr="006201E0">
        <w:rPr>
          <w:rFonts w:hint="eastAsia"/>
          <w:color w:val="FF0000"/>
          <w:sz w:val="36"/>
          <w:szCs w:val="36"/>
        </w:rPr>
        <w:t>；</w:t>
      </w:r>
    </w:p>
    <w:p w14:paraId="439B6F0B" w14:textId="5070494C" w:rsidR="006201E0" w:rsidRDefault="006201E0" w:rsidP="006201E0">
      <w:pPr>
        <w:jc w:val="center"/>
      </w:pPr>
      <w:r>
        <w:rPr>
          <w:noProof/>
        </w:rPr>
        <w:drawing>
          <wp:inline distT="0" distB="0" distL="0" distR="0" wp14:anchorId="6F6AAD0D" wp14:editId="4BF85F47">
            <wp:extent cx="4806558" cy="3600000"/>
            <wp:effectExtent l="0" t="0" r="0" b="635"/>
            <wp:docPr id="12373680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368015" name="图片 123736801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55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E0DAC" w14:textId="08DA8E8D" w:rsidR="006201E0" w:rsidRPr="006201E0" w:rsidRDefault="006201E0" w:rsidP="006201E0">
      <w:pPr>
        <w:jc w:val="center"/>
        <w:rPr>
          <w:color w:val="FF0000"/>
          <w:sz w:val="28"/>
          <w:szCs w:val="28"/>
        </w:rPr>
      </w:pPr>
      <w:r w:rsidRPr="006201E0">
        <w:rPr>
          <w:rFonts w:hint="eastAsia"/>
          <w:color w:val="FF0000"/>
          <w:sz w:val="28"/>
          <w:szCs w:val="28"/>
        </w:rPr>
        <w:t>厨房</w:t>
      </w:r>
    </w:p>
    <w:p w14:paraId="39320D75" w14:textId="52924D58" w:rsidR="006201E0" w:rsidRDefault="006201E0" w:rsidP="006201E0">
      <w:pPr>
        <w:jc w:val="center"/>
      </w:pPr>
      <w:r>
        <w:rPr>
          <w:noProof/>
        </w:rPr>
        <w:drawing>
          <wp:inline distT="0" distB="0" distL="0" distR="0" wp14:anchorId="67FBDFF2" wp14:editId="7D5F8A8B">
            <wp:extent cx="4806775" cy="3600000"/>
            <wp:effectExtent l="0" t="0" r="0" b="635"/>
            <wp:docPr id="16905973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597322" name="图片 169059732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77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C1880" w14:textId="4474C8A8" w:rsidR="006201E0" w:rsidRPr="006201E0" w:rsidRDefault="006201E0" w:rsidP="006201E0">
      <w:pPr>
        <w:jc w:val="center"/>
        <w:rPr>
          <w:rFonts w:hint="eastAsia"/>
          <w:color w:val="FF0000"/>
          <w:sz w:val="28"/>
          <w:szCs w:val="28"/>
        </w:rPr>
      </w:pPr>
      <w:r w:rsidRPr="006201E0">
        <w:rPr>
          <w:rFonts w:hint="eastAsia"/>
          <w:color w:val="FF0000"/>
          <w:sz w:val="28"/>
          <w:szCs w:val="28"/>
        </w:rPr>
        <w:t>次卧</w:t>
      </w:r>
    </w:p>
    <w:p w14:paraId="07B443B6" w14:textId="77777777" w:rsidR="006201E0" w:rsidRDefault="006201E0"/>
    <w:p w14:paraId="66C79FD2" w14:textId="77777777" w:rsidR="006201E0" w:rsidRDefault="006201E0" w:rsidP="006201E0">
      <w:pPr>
        <w:jc w:val="center"/>
      </w:pPr>
      <w:r>
        <w:rPr>
          <w:noProof/>
        </w:rPr>
        <w:drawing>
          <wp:inline distT="0" distB="0" distL="0" distR="0" wp14:anchorId="10E819CC" wp14:editId="6AE03EAA">
            <wp:extent cx="4806558" cy="3600000"/>
            <wp:effectExtent l="0" t="0" r="0" b="635"/>
            <wp:docPr id="15157515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751562" name="图片 151575156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55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463A0" w14:textId="77777777" w:rsidR="006201E0" w:rsidRPr="006201E0" w:rsidRDefault="006201E0" w:rsidP="006201E0">
      <w:pPr>
        <w:jc w:val="center"/>
        <w:rPr>
          <w:color w:val="FF0000"/>
          <w:sz w:val="28"/>
          <w:szCs w:val="28"/>
        </w:rPr>
      </w:pPr>
      <w:r w:rsidRPr="006201E0">
        <w:rPr>
          <w:rFonts w:hint="eastAsia"/>
          <w:color w:val="FF0000"/>
          <w:sz w:val="28"/>
          <w:szCs w:val="28"/>
        </w:rPr>
        <w:t>客厅</w:t>
      </w:r>
    </w:p>
    <w:p w14:paraId="249F159D" w14:textId="57FB7874" w:rsidR="002D603B" w:rsidRDefault="006201E0" w:rsidP="006201E0">
      <w:pPr>
        <w:jc w:val="center"/>
      </w:pPr>
      <w:r>
        <w:rPr>
          <w:noProof/>
        </w:rPr>
        <w:drawing>
          <wp:inline distT="0" distB="0" distL="0" distR="0" wp14:anchorId="65E81A22" wp14:editId="5618EF54">
            <wp:extent cx="5274310" cy="3950335"/>
            <wp:effectExtent l="0" t="0" r="2540" b="0"/>
            <wp:docPr id="34576938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769389" name="图片 3457693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71F3A" w14:textId="220E7DD5" w:rsidR="006201E0" w:rsidRDefault="006201E0" w:rsidP="006201E0">
      <w:pPr>
        <w:jc w:val="center"/>
        <w:rPr>
          <w:color w:val="FF0000"/>
          <w:sz w:val="28"/>
          <w:szCs w:val="28"/>
        </w:rPr>
      </w:pPr>
      <w:r w:rsidRPr="006201E0">
        <w:rPr>
          <w:rFonts w:hint="eastAsia"/>
          <w:color w:val="FF0000"/>
          <w:sz w:val="28"/>
          <w:szCs w:val="28"/>
        </w:rPr>
        <w:t>主卧</w:t>
      </w:r>
    </w:p>
    <w:p w14:paraId="294A0810" w14:textId="77777777" w:rsidR="006201E0" w:rsidRDefault="006201E0" w:rsidP="006201E0">
      <w:pPr>
        <w:jc w:val="center"/>
        <w:rPr>
          <w:color w:val="FF0000"/>
          <w:sz w:val="28"/>
          <w:szCs w:val="28"/>
        </w:rPr>
      </w:pPr>
    </w:p>
    <w:p w14:paraId="6A1A21AF" w14:textId="43C3BC04" w:rsidR="006201E0" w:rsidRDefault="006201E0" w:rsidP="006201E0">
      <w:pPr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lastRenderedPageBreak/>
        <w:t>2、</w:t>
      </w:r>
      <w:r w:rsidRPr="006201E0">
        <w:rPr>
          <w:color w:val="FF0000"/>
          <w:sz w:val="28"/>
          <w:szCs w:val="28"/>
        </w:rPr>
        <w:t>地暖保护层厚度局部不满足设计要求；</w:t>
      </w:r>
    </w:p>
    <w:p w14:paraId="53CDF854" w14:textId="11504E7F" w:rsidR="006201E0" w:rsidRDefault="00FE1AD1" w:rsidP="006201E0">
      <w:pPr>
        <w:rPr>
          <w:rFonts w:hint="eastAsia"/>
          <w:color w:val="FF0000"/>
          <w:sz w:val="28"/>
          <w:szCs w:val="28"/>
        </w:rPr>
      </w:pPr>
      <w:r w:rsidRPr="00FE1AD1">
        <w:rPr>
          <w:noProof/>
          <w:color w:val="FF0000"/>
          <w:sz w:val="28"/>
          <w:szCs w:val="28"/>
        </w:rPr>
        <w:drawing>
          <wp:inline distT="0" distB="0" distL="0" distR="0" wp14:anchorId="59EB0087" wp14:editId="5EC48E05">
            <wp:extent cx="2700068" cy="3600000"/>
            <wp:effectExtent l="0" t="0" r="5080" b="635"/>
            <wp:docPr id="3248671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6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AD1">
        <w:rPr>
          <w:noProof/>
          <w:color w:val="FF0000"/>
          <w:sz w:val="28"/>
          <w:szCs w:val="28"/>
        </w:rPr>
        <w:drawing>
          <wp:inline distT="0" distB="0" distL="0" distR="0" wp14:anchorId="3E8CBE93" wp14:editId="1609CED4">
            <wp:extent cx="2700068" cy="3600000"/>
            <wp:effectExtent l="0" t="0" r="5080" b="635"/>
            <wp:docPr id="76264340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6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B326F" w14:textId="77777777" w:rsidR="006201E0" w:rsidRDefault="006201E0" w:rsidP="006201E0">
      <w:pPr>
        <w:jc w:val="left"/>
        <w:rPr>
          <w:color w:val="FF0000"/>
          <w:sz w:val="28"/>
          <w:szCs w:val="28"/>
        </w:rPr>
      </w:pPr>
      <w:r w:rsidRPr="006201E0">
        <w:rPr>
          <w:color w:val="FF0000"/>
          <w:sz w:val="28"/>
          <w:szCs w:val="28"/>
        </w:rPr>
        <w:t>3、卫生间排水管高度太低，无法吊顶；</w:t>
      </w:r>
    </w:p>
    <w:p w14:paraId="23BA1597" w14:textId="0A5853FE" w:rsidR="006201E0" w:rsidRPr="006201E0" w:rsidRDefault="00FE1AD1" w:rsidP="006201E0">
      <w:pPr>
        <w:jc w:val="left"/>
        <w:rPr>
          <w:rFonts w:hint="eastAsia"/>
          <w:color w:val="FF0000"/>
          <w:sz w:val="28"/>
          <w:szCs w:val="28"/>
        </w:rPr>
      </w:pPr>
      <w:r w:rsidRPr="00FE1AD1">
        <w:rPr>
          <w:noProof/>
          <w:color w:val="FF0000"/>
          <w:sz w:val="28"/>
          <w:szCs w:val="28"/>
        </w:rPr>
        <w:drawing>
          <wp:inline distT="0" distB="0" distL="0" distR="0" wp14:anchorId="2738FA39" wp14:editId="03EB3411">
            <wp:extent cx="2696152" cy="3600000"/>
            <wp:effectExtent l="0" t="0" r="9525" b="635"/>
            <wp:docPr id="12073172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15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AD1">
        <w:rPr>
          <w:noProof/>
          <w:color w:val="FF0000"/>
          <w:sz w:val="28"/>
          <w:szCs w:val="28"/>
        </w:rPr>
        <w:drawing>
          <wp:inline distT="0" distB="0" distL="0" distR="0" wp14:anchorId="687F4D49" wp14:editId="4BE712B3">
            <wp:extent cx="2700068" cy="3600000"/>
            <wp:effectExtent l="0" t="0" r="5080" b="635"/>
            <wp:docPr id="122208594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6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80FB3" w14:textId="021A8978" w:rsidR="006201E0" w:rsidRDefault="006201E0" w:rsidP="006201E0">
      <w:pPr>
        <w:jc w:val="left"/>
        <w:rPr>
          <w:color w:val="FF0000"/>
          <w:sz w:val="28"/>
          <w:szCs w:val="28"/>
        </w:rPr>
      </w:pPr>
      <w:r w:rsidRPr="006201E0">
        <w:rPr>
          <w:color w:val="FF0000"/>
          <w:sz w:val="28"/>
          <w:szCs w:val="28"/>
        </w:rPr>
        <w:t>4、墙体局部开裂。</w:t>
      </w:r>
    </w:p>
    <w:p w14:paraId="233F128E" w14:textId="097D5DC8" w:rsidR="006201E0" w:rsidRDefault="006201E0" w:rsidP="006201E0">
      <w:pPr>
        <w:jc w:val="left"/>
        <w:rPr>
          <w:rFonts w:hint="eastAsia"/>
          <w:color w:val="FF0000"/>
          <w:sz w:val="28"/>
          <w:szCs w:val="28"/>
        </w:rPr>
      </w:pPr>
      <w:r w:rsidRPr="006201E0">
        <w:rPr>
          <w:noProof/>
          <w:color w:val="FF0000"/>
          <w:sz w:val="28"/>
          <w:szCs w:val="28"/>
        </w:rPr>
        <w:lastRenderedPageBreak/>
        <w:drawing>
          <wp:inline distT="0" distB="0" distL="0" distR="0" wp14:anchorId="30A9CE89" wp14:editId="237218AF">
            <wp:extent cx="2919793" cy="3600000"/>
            <wp:effectExtent l="0" t="0" r="0" b="635"/>
            <wp:docPr id="13293861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9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AD1" w:rsidRPr="00FE1AD1">
        <w:rPr>
          <w:noProof/>
          <w:color w:val="FF0000"/>
          <w:sz w:val="28"/>
          <w:szCs w:val="28"/>
        </w:rPr>
        <w:drawing>
          <wp:inline distT="0" distB="0" distL="0" distR="0" wp14:anchorId="3DEEEABE" wp14:editId="7AA190DC">
            <wp:extent cx="2700068" cy="3600000"/>
            <wp:effectExtent l="0" t="0" r="5080" b="635"/>
            <wp:docPr id="11939387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6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AD1" w:rsidRPr="00FE1AD1">
        <w:rPr>
          <w:noProof/>
          <w:color w:val="FF0000"/>
          <w:sz w:val="28"/>
          <w:szCs w:val="28"/>
        </w:rPr>
        <w:drawing>
          <wp:inline distT="0" distB="0" distL="0" distR="0" wp14:anchorId="658A6B95" wp14:editId="34C79398">
            <wp:extent cx="2700068" cy="3600000"/>
            <wp:effectExtent l="0" t="0" r="5080" b="635"/>
            <wp:docPr id="45255379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6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AD1" w:rsidRPr="00FE1AD1">
        <w:rPr>
          <w:noProof/>
          <w:color w:val="FF0000"/>
          <w:sz w:val="28"/>
          <w:szCs w:val="28"/>
        </w:rPr>
        <w:drawing>
          <wp:inline distT="0" distB="0" distL="0" distR="0" wp14:anchorId="3B8AB48A" wp14:editId="28FF03EF">
            <wp:extent cx="2700068" cy="3600000"/>
            <wp:effectExtent l="0" t="0" r="5080" b="635"/>
            <wp:docPr id="123569555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6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734D8" w14:textId="352952AE" w:rsidR="006201E0" w:rsidRPr="006201E0" w:rsidRDefault="00FE1AD1" w:rsidP="006201E0">
      <w:pPr>
        <w:jc w:val="left"/>
        <w:rPr>
          <w:rFonts w:hint="eastAsia"/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请各位领导协调一下。</w:t>
      </w:r>
    </w:p>
    <w:sectPr w:rsidR="006201E0" w:rsidRPr="006201E0" w:rsidSect="006201E0">
      <w:pgSz w:w="11906" w:h="16838"/>
      <w:pgMar w:top="1134" w:right="1361" w:bottom="1134" w:left="73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1E0"/>
    <w:rsid w:val="002D603B"/>
    <w:rsid w:val="006201E0"/>
    <w:rsid w:val="00FE1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40CB9"/>
  <w15:chartTrackingRefBased/>
  <w15:docId w15:val="{39AF6AA7-B63A-402A-80C3-499721893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4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changchao xu</dc:creator>
  <cp:keywords/>
  <dc:description/>
  <cp:lastModifiedBy>changchao xu</cp:lastModifiedBy>
  <cp:revision>1</cp:revision>
  <dcterms:created xsi:type="dcterms:W3CDTF">2023-08-21T03:20:00Z</dcterms:created>
  <dcterms:modified xsi:type="dcterms:W3CDTF">2023-08-21T05:57:00Z</dcterms:modified>
</cp:coreProperties>
</file>