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bCs/>
          <w:sz w:val="44"/>
          <w:szCs w:val="52"/>
          <w:highlight w:val="yellow"/>
          <w:lang w:val="en-US" w:eastAsia="zh-CN"/>
        </w:rPr>
      </w:pPr>
      <w:bookmarkStart w:id="0" w:name="_GoBack"/>
      <w:r>
        <w:rPr>
          <w:rFonts w:hint="eastAsia"/>
          <w:b/>
          <w:bCs/>
          <w:sz w:val="44"/>
          <w:szCs w:val="52"/>
          <w:highlight w:val="yellow"/>
          <w:lang w:val="en-US" w:eastAsia="zh-CN"/>
        </w:rPr>
        <w:t>河北区天阅海河地产方不作为，质量问题保修期内不予维修</w:t>
      </w:r>
    </w:p>
    <w:bookmarkEnd w:id="0"/>
    <w:p>
      <w:pPr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事件经过：</w:t>
      </w:r>
    </w:p>
    <w:p>
      <w:pPr>
        <w:ind w:firstLine="640" w:firstLineChars="200"/>
        <w:rPr>
          <w:rFonts w:hint="default"/>
          <w:b w:val="0"/>
          <w:bCs w:val="0"/>
          <w:sz w:val="32"/>
          <w:szCs w:val="40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lang w:val="en-US" w:eastAsia="zh-CN"/>
        </w:rPr>
        <w:t>天津市</w:t>
      </w:r>
      <w:r>
        <w:rPr>
          <w:rFonts w:hint="default"/>
          <w:b w:val="0"/>
          <w:bCs w:val="0"/>
          <w:sz w:val="32"/>
          <w:szCs w:val="40"/>
          <w:lang w:val="en-US" w:eastAsia="zh-CN"/>
        </w:rPr>
        <w:t>河北区天阅海河为新楼盘，我购买的4-2-3902房间于今年2月份收房。我于7月9日发现主卫生间漏水后报地产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方（天津城铁港铁建设有限公司）</w:t>
      </w:r>
      <w:r>
        <w:rPr>
          <w:rFonts w:hint="default"/>
          <w:b w:val="0"/>
          <w:bCs w:val="0"/>
          <w:sz w:val="32"/>
          <w:szCs w:val="40"/>
          <w:lang w:val="en-US" w:eastAsia="zh-CN"/>
        </w:rPr>
        <w:t>维修，地产方于7月14日进行了打压试验，发现漏水点为40楼上水管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，此管位于楼板与40楼卫生间防水层之间，维修时只能</w:t>
      </w:r>
      <w:r>
        <w:rPr>
          <w:rFonts w:hint="default"/>
          <w:b w:val="0"/>
          <w:bCs w:val="0"/>
          <w:sz w:val="32"/>
          <w:szCs w:val="40"/>
          <w:lang w:val="en-US" w:eastAsia="zh-CN"/>
        </w:rPr>
        <w:t>拆除40楼厕所瓷砖、防水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，不能在我家39楼维修</w:t>
      </w:r>
      <w:r>
        <w:rPr>
          <w:rFonts w:hint="default"/>
          <w:b w:val="0"/>
          <w:bCs w:val="0"/>
          <w:sz w:val="32"/>
          <w:szCs w:val="40"/>
          <w:lang w:val="en-US" w:eastAsia="zh-CN"/>
        </w:rPr>
        <w:t>。但40住户已入住，且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地产方反馈</w:t>
      </w:r>
      <w:r>
        <w:rPr>
          <w:rFonts w:hint="default"/>
          <w:b w:val="0"/>
          <w:bCs w:val="0"/>
          <w:sz w:val="32"/>
          <w:szCs w:val="40"/>
          <w:lang w:val="en-US" w:eastAsia="zh-CN"/>
        </w:rPr>
        <w:t>维修周期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为</w:t>
      </w:r>
      <w:r>
        <w:rPr>
          <w:rFonts w:hint="default"/>
          <w:b w:val="0"/>
          <w:bCs w:val="0"/>
          <w:sz w:val="32"/>
          <w:szCs w:val="40"/>
          <w:lang w:val="en-US" w:eastAsia="zh-CN"/>
        </w:rPr>
        <w:t>5-7天。40楼住户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表示</w:t>
      </w:r>
      <w:r>
        <w:rPr>
          <w:rFonts w:hint="default"/>
          <w:b w:val="0"/>
          <w:bCs w:val="0"/>
          <w:sz w:val="32"/>
          <w:szCs w:val="40"/>
          <w:lang w:val="en-US" w:eastAsia="zh-CN"/>
        </w:rPr>
        <w:t>同意维修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，</w:t>
      </w:r>
      <w:r>
        <w:rPr>
          <w:rFonts w:hint="default"/>
          <w:b w:val="0"/>
          <w:bCs w:val="0"/>
          <w:sz w:val="32"/>
          <w:szCs w:val="40"/>
          <w:lang w:val="en-US" w:eastAsia="zh-CN"/>
        </w:rPr>
        <w:t>但因影响其生活，她需要金钱赔偿。地产方不作为，表示自己只负责维修，没有责任金钱赔偿，且不负责协调邻里关系，后经多次催促无果，截止7月2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3</w:t>
      </w:r>
      <w:r>
        <w:rPr>
          <w:rFonts w:hint="default"/>
          <w:b w:val="0"/>
          <w:bCs w:val="0"/>
          <w:sz w:val="32"/>
          <w:szCs w:val="40"/>
          <w:lang w:val="en-US" w:eastAsia="zh-CN"/>
        </w:rPr>
        <w:t>日，依然没有解决任何问题，我的房子漏水愈发严重，每天都要清理三次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废</w:t>
      </w:r>
      <w:r>
        <w:rPr>
          <w:rFonts w:hint="default"/>
          <w:b w:val="0"/>
          <w:bCs w:val="0"/>
          <w:sz w:val="32"/>
          <w:szCs w:val="40"/>
          <w:lang w:val="en-US" w:eastAsia="zh-CN"/>
        </w:rPr>
        <w:t>水，严重影响了我的生活和心理状态。后期我的房间也要维修。也要耽误我的日常生活。</w:t>
      </w:r>
    </w:p>
    <w:p>
      <w:pPr>
        <w:ind w:firstLine="640" w:firstLineChars="200"/>
        <w:rPr>
          <w:rFonts w:hint="default"/>
          <w:b w:val="0"/>
          <w:bCs w:val="0"/>
          <w:sz w:val="32"/>
          <w:szCs w:val="40"/>
          <w:lang w:val="en-US" w:eastAsia="zh-CN"/>
        </w:rPr>
      </w:pPr>
      <w:r>
        <w:rPr>
          <w:rFonts w:hint="default"/>
          <w:b w:val="0"/>
          <w:bCs w:val="0"/>
          <w:sz w:val="32"/>
          <w:szCs w:val="40"/>
          <w:lang w:val="en-US" w:eastAsia="zh-CN"/>
        </w:rPr>
        <w:t>我希望政府部门能帮助我们业主，对地产方施加压力，切实解决我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们</w:t>
      </w:r>
      <w:r>
        <w:rPr>
          <w:rFonts w:hint="default"/>
          <w:b w:val="0"/>
          <w:bCs w:val="0"/>
          <w:sz w:val="32"/>
          <w:szCs w:val="40"/>
          <w:lang w:val="en-US" w:eastAsia="zh-CN"/>
        </w:rPr>
        <w:t>的问题。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督促</w:t>
      </w:r>
      <w:r>
        <w:rPr>
          <w:rFonts w:hint="default"/>
          <w:b w:val="0"/>
          <w:bCs w:val="0"/>
          <w:sz w:val="32"/>
          <w:szCs w:val="40"/>
          <w:lang w:val="en-US" w:eastAsia="zh-CN"/>
        </w:rPr>
        <w:t>地产方要发挥主观能动性，不能撒手不管。我作为一个受害者，且房子在保修期内，难道要我自己掏钱给楼上邻居进行维修？没有天理！如果地产和楼上没有谈好赔偿，我家的漏水就一直漏下去吗？</w:t>
      </w:r>
    </w:p>
    <w:p>
      <w:pPr>
        <w:rPr>
          <w:rFonts w:hint="default"/>
          <w:b w:val="0"/>
          <w:bCs w:val="0"/>
          <w:sz w:val="32"/>
          <w:szCs w:val="40"/>
          <w:lang w:val="en-US" w:eastAsia="zh-CN"/>
        </w:rPr>
      </w:pPr>
    </w:p>
    <w:p>
      <w:pPr>
        <w:rPr>
          <w:rFonts w:hint="eastAsia"/>
          <w:b/>
          <w:bCs/>
          <w:sz w:val="36"/>
          <w:szCs w:val="44"/>
          <w:lang w:val="en-US" w:eastAsia="zh-CN"/>
        </w:rPr>
      </w:pPr>
    </w:p>
    <w:p>
      <w:pPr>
        <w:rPr>
          <w:rFonts w:hint="eastAsia"/>
          <w:b/>
          <w:bCs/>
          <w:sz w:val="36"/>
          <w:szCs w:val="44"/>
          <w:lang w:val="en-US" w:eastAsia="zh-CN"/>
        </w:rPr>
      </w:pPr>
    </w:p>
    <w:p>
      <w:pPr>
        <w:rPr>
          <w:rFonts w:hint="eastAsia"/>
          <w:b/>
          <w:bCs/>
          <w:sz w:val="36"/>
          <w:szCs w:val="44"/>
          <w:lang w:val="en-US" w:eastAsia="zh-CN"/>
        </w:rPr>
      </w:pPr>
    </w:p>
    <w:p>
      <w:pPr>
        <w:rPr>
          <w:rFonts w:hint="eastAsia"/>
          <w:b/>
          <w:bCs/>
          <w:sz w:val="36"/>
          <w:szCs w:val="44"/>
          <w:lang w:val="en-US" w:eastAsia="zh-CN"/>
        </w:rPr>
      </w:pPr>
    </w:p>
    <w:p>
      <w:pPr>
        <w:rPr>
          <w:rFonts w:hint="default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现场照片</w:t>
      </w:r>
      <w:r>
        <w:rPr>
          <w:rFonts w:hint="default"/>
          <w:b/>
          <w:bCs/>
          <w:sz w:val="36"/>
          <w:szCs w:val="44"/>
          <w:lang w:val="en-US" w:eastAsia="zh-CN"/>
        </w:rPr>
        <w:t>：</w:t>
      </w:r>
    </w:p>
    <w:p>
      <w:pPr>
        <w:jc w:val="left"/>
        <w:rPr>
          <w:rFonts w:hint="default"/>
          <w:b/>
          <w:bCs/>
          <w:sz w:val="36"/>
          <w:szCs w:val="44"/>
          <w:lang w:val="en-US" w:eastAsia="zh-CN"/>
        </w:rPr>
      </w:pPr>
      <w:r>
        <w:rPr>
          <w:rFonts w:hint="default"/>
          <w:b/>
          <w:bCs/>
          <w:sz w:val="36"/>
          <w:szCs w:val="44"/>
          <w:lang w:val="en-US" w:eastAsia="zh-CN"/>
        </w:rPr>
        <w:drawing>
          <wp:inline distT="0" distB="0" distL="114300" distR="114300">
            <wp:extent cx="2408555" cy="5213985"/>
            <wp:effectExtent l="0" t="0" r="6985" b="5715"/>
            <wp:docPr id="1" name="图片 1" descr="6084b9c0d0c2d129acfdd47c2760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084b9c0d0c2d129acfdd47c27609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08555" cy="521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sz w:val="36"/>
          <w:szCs w:val="44"/>
          <w:lang w:val="en-US" w:eastAsia="zh-CN"/>
        </w:rPr>
        <w:t xml:space="preserve">   </w:t>
      </w:r>
      <w:r>
        <w:rPr>
          <w:rFonts w:hint="default"/>
          <w:b/>
          <w:bCs/>
          <w:sz w:val="36"/>
          <w:szCs w:val="44"/>
          <w:lang w:val="en-US" w:eastAsia="zh-CN"/>
        </w:rPr>
        <w:drawing>
          <wp:inline distT="0" distB="0" distL="114300" distR="114300">
            <wp:extent cx="2414270" cy="5226685"/>
            <wp:effectExtent l="0" t="0" r="1270" b="635"/>
            <wp:docPr id="2" name="图片 2" descr="1fc676bc7b6cb95f049a1c8f13d7b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fc676bc7b6cb95f049a1c8f13d7ba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14270" cy="522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sz w:val="36"/>
          <w:szCs w:val="44"/>
          <w:lang w:val="en-US" w:eastAsia="zh-CN"/>
        </w:rPr>
        <w:t xml:space="preserve"> </w:t>
      </w:r>
      <w:r>
        <w:rPr>
          <w:rFonts w:hint="default"/>
          <w:b/>
          <w:bCs/>
          <w:sz w:val="36"/>
          <w:szCs w:val="44"/>
          <w:lang w:val="en-US" w:eastAsia="zh-CN"/>
        </w:rPr>
        <w:drawing>
          <wp:inline distT="0" distB="0" distL="114300" distR="114300">
            <wp:extent cx="2459355" cy="5323205"/>
            <wp:effectExtent l="0" t="0" r="1905" b="3175"/>
            <wp:docPr id="3" name="图片 3" descr="75213c3ac11b86672db59b100152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5213c3ac11b86672db59b1001522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59355" cy="532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sz w:val="36"/>
          <w:szCs w:val="44"/>
          <w:lang w:val="en-US" w:eastAsia="zh-CN"/>
        </w:rPr>
        <w:t xml:space="preserve">   </w:t>
      </w:r>
      <w:r>
        <w:rPr>
          <w:rFonts w:hint="default"/>
          <w:b/>
          <w:bCs/>
          <w:sz w:val="36"/>
          <w:szCs w:val="44"/>
          <w:lang w:val="en-US" w:eastAsia="zh-CN"/>
        </w:rPr>
        <w:drawing>
          <wp:inline distT="0" distB="0" distL="114300" distR="114300">
            <wp:extent cx="2465070" cy="5335905"/>
            <wp:effectExtent l="0" t="0" r="3810" b="5715"/>
            <wp:docPr id="4" name="图片 4" descr="6e077e7c8672e25ed2c63df35476d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e077e7c8672e25ed2c63df35476dd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65070" cy="533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/>
          <w:b/>
          <w:bCs/>
          <w:sz w:val="36"/>
          <w:szCs w:val="44"/>
          <w:lang w:val="en-US" w:eastAsia="zh-CN"/>
        </w:rPr>
      </w:pPr>
    </w:p>
    <w:p>
      <w:pPr>
        <w:jc w:val="left"/>
        <w:rPr>
          <w:rFonts w:hint="default"/>
          <w:b/>
          <w:bCs/>
          <w:sz w:val="36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zMjQ0YzAwZjEyM2Q2MGU0ZTU4MjExZDExYzRiYjYifQ=="/>
  </w:docVars>
  <w:rsids>
    <w:rsidRoot w:val="00000000"/>
    <w:rsid w:val="777C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27542</dc:creator>
  <cp:lastModifiedBy>路西弗</cp:lastModifiedBy>
  <dcterms:modified xsi:type="dcterms:W3CDTF">2023-07-23T03:18:36Z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4977509C2BF944B0954E1BFEEA913DFE_12</vt:lpwstr>
  </property>
</Properties>
</file>