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26B31" w:rsidRPr="00426B31" w:rsidRDefault="00426B31" w:rsidP="00426B31">
      <w:pPr>
        <w:jc w:val="center"/>
        <w:rPr>
          <w:b/>
          <w:sz w:val="28"/>
          <w:szCs w:val="28"/>
        </w:rPr>
      </w:pPr>
      <w:r w:rsidRPr="00426B31">
        <w:rPr>
          <w:rFonts w:hint="eastAsia"/>
          <w:b/>
          <w:sz w:val="28"/>
          <w:szCs w:val="28"/>
        </w:rPr>
        <w:t>事业单位离职后档案未能转出的说明</w:t>
      </w:r>
    </w:p>
    <w:p w:rsidR="00426B31" w:rsidRPr="00426B31" w:rsidRDefault="00426B31" w:rsidP="00426B31">
      <w:pPr>
        <w:spacing w:line="360" w:lineRule="auto"/>
        <w:ind w:firstLineChars="200" w:firstLine="480"/>
        <w:rPr>
          <w:sz w:val="24"/>
          <w:szCs w:val="24"/>
        </w:rPr>
      </w:pPr>
      <w:r w:rsidRPr="00426B31">
        <w:rPr>
          <w:rFonts w:hint="eastAsia"/>
          <w:sz w:val="24"/>
          <w:szCs w:val="24"/>
        </w:rPr>
        <w:t>本人于</w:t>
      </w:r>
      <w:r w:rsidRPr="00426B31">
        <w:rPr>
          <w:rFonts w:hint="eastAsia"/>
          <w:sz w:val="24"/>
          <w:szCs w:val="24"/>
        </w:rPr>
        <w:t>2013</w:t>
      </w:r>
      <w:r w:rsidRPr="00426B31">
        <w:rPr>
          <w:rFonts w:hint="eastAsia"/>
          <w:sz w:val="24"/>
          <w:szCs w:val="24"/>
        </w:rPr>
        <w:t>年</w:t>
      </w:r>
      <w:r w:rsidRPr="00426B31">
        <w:rPr>
          <w:rFonts w:hint="eastAsia"/>
          <w:sz w:val="24"/>
          <w:szCs w:val="24"/>
        </w:rPr>
        <w:t>8</w:t>
      </w:r>
      <w:r w:rsidRPr="00426B31">
        <w:rPr>
          <w:rFonts w:hint="eastAsia"/>
          <w:sz w:val="24"/>
          <w:szCs w:val="24"/>
        </w:rPr>
        <w:t>月</w:t>
      </w:r>
      <w:r w:rsidRPr="00426B31">
        <w:rPr>
          <w:rFonts w:hint="eastAsia"/>
          <w:sz w:val="24"/>
          <w:szCs w:val="24"/>
        </w:rPr>
        <w:t>-2015</w:t>
      </w:r>
      <w:r w:rsidRPr="00426B31">
        <w:rPr>
          <w:rFonts w:hint="eastAsia"/>
          <w:sz w:val="24"/>
          <w:szCs w:val="24"/>
        </w:rPr>
        <w:t>年</w:t>
      </w:r>
      <w:r w:rsidRPr="00426B31">
        <w:rPr>
          <w:rFonts w:hint="eastAsia"/>
          <w:sz w:val="24"/>
          <w:szCs w:val="24"/>
        </w:rPr>
        <w:t>12</w:t>
      </w:r>
      <w:r w:rsidRPr="00426B31">
        <w:rPr>
          <w:rFonts w:hint="eastAsia"/>
          <w:sz w:val="24"/>
          <w:szCs w:val="24"/>
        </w:rPr>
        <w:t>月在天津市河西区第十一幼儿园工作，属于事业单位编制，由于事业单位养老保险存在视同缴纳以及改制后财政拨款不足的原因，导致本人</w:t>
      </w:r>
      <w:r w:rsidRPr="00426B31">
        <w:rPr>
          <w:rFonts w:hint="eastAsia"/>
          <w:sz w:val="24"/>
          <w:szCs w:val="24"/>
        </w:rPr>
        <w:t>2015</w:t>
      </w:r>
      <w:r w:rsidRPr="00426B31">
        <w:rPr>
          <w:rFonts w:hint="eastAsia"/>
          <w:sz w:val="24"/>
          <w:szCs w:val="24"/>
        </w:rPr>
        <w:t>年</w:t>
      </w:r>
      <w:r w:rsidRPr="00426B31">
        <w:rPr>
          <w:rFonts w:hint="eastAsia"/>
          <w:sz w:val="24"/>
          <w:szCs w:val="24"/>
        </w:rPr>
        <w:t>12</w:t>
      </w:r>
      <w:r w:rsidRPr="00426B31">
        <w:rPr>
          <w:rFonts w:hint="eastAsia"/>
          <w:sz w:val="24"/>
          <w:szCs w:val="24"/>
        </w:rPr>
        <w:t>月离职后因养老保险缴费问题无法将档案正常转出。后经求助北方网等政府机构寻求解决，得到的答复均为原单位需要等待财政拨款到位后方可将欠缴的养老保险足额缴纳给社保，待社保缴足后本人档案才能正常转出。因此，在社保补缴之前，本人档案只能暂存河西十</w:t>
      </w:r>
      <w:r>
        <w:rPr>
          <w:rFonts w:hint="eastAsia"/>
          <w:sz w:val="24"/>
          <w:szCs w:val="24"/>
        </w:rPr>
        <w:t>一</w:t>
      </w:r>
      <w:proofErr w:type="gramStart"/>
      <w:r>
        <w:rPr>
          <w:rFonts w:hint="eastAsia"/>
          <w:sz w:val="24"/>
          <w:szCs w:val="24"/>
        </w:rPr>
        <w:t>幼</w:t>
      </w:r>
      <w:proofErr w:type="gramEnd"/>
      <w:r>
        <w:rPr>
          <w:rFonts w:hint="eastAsia"/>
          <w:sz w:val="24"/>
          <w:szCs w:val="24"/>
        </w:rPr>
        <w:t>不能转出。为证明以上情况属实，后附本人在北方网提问及回复的截图</w:t>
      </w:r>
      <w:r w:rsidRPr="00426B31">
        <w:rPr>
          <w:rFonts w:hint="eastAsia"/>
          <w:sz w:val="24"/>
          <w:szCs w:val="24"/>
        </w:rPr>
        <w:t>，详见附件。</w:t>
      </w:r>
    </w:p>
    <w:p w:rsidR="00426B31" w:rsidRDefault="00426B31" w:rsidP="00426B31">
      <w:pPr>
        <w:ind w:firstLineChars="200" w:firstLine="420"/>
      </w:pPr>
    </w:p>
    <w:p w:rsidR="00426B31" w:rsidRDefault="00426B31" w:rsidP="00426B31">
      <w:pPr>
        <w:ind w:firstLineChars="200" w:firstLine="420"/>
      </w:pPr>
    </w:p>
    <w:p w:rsidR="00426B31" w:rsidRDefault="00426B31" w:rsidP="00426B31">
      <w:pPr>
        <w:ind w:firstLineChars="200" w:firstLine="420"/>
      </w:pPr>
      <w:r>
        <w:rPr>
          <w:rFonts w:hint="eastAsia"/>
        </w:rPr>
        <w:t xml:space="preserve">                                                      </w:t>
      </w:r>
      <w:r>
        <w:rPr>
          <w:rFonts w:hint="eastAsia"/>
        </w:rPr>
        <w:t>潘姝</w:t>
      </w:r>
    </w:p>
    <w:p w:rsidR="00426B31" w:rsidRDefault="00426B31" w:rsidP="00426B31">
      <w:pPr>
        <w:ind w:firstLineChars="200" w:firstLine="420"/>
      </w:pPr>
      <w:r>
        <w:rPr>
          <w:rFonts w:hint="eastAsia"/>
        </w:rPr>
        <w:t xml:space="preserve">                                                </w:t>
      </w:r>
      <w:bookmarkStart w:id="0" w:name="_GoBack"/>
      <w:bookmarkEnd w:id="0"/>
    </w:p>
    <w:p w:rsidR="00426B31" w:rsidRDefault="00426B31" w:rsidP="00426B31">
      <w:pPr>
        <w:ind w:firstLineChars="200" w:firstLine="420"/>
      </w:pPr>
    </w:p>
    <w:p w:rsidR="00426B31" w:rsidRDefault="00426B31" w:rsidP="00426B31">
      <w:pPr>
        <w:ind w:firstLineChars="200" w:firstLine="420"/>
      </w:pPr>
    </w:p>
    <w:p w:rsidR="00426B31" w:rsidRDefault="00426B31" w:rsidP="00426B31">
      <w:pPr>
        <w:ind w:firstLineChars="200" w:firstLine="420"/>
      </w:pPr>
    </w:p>
    <w:p w:rsidR="00426B31" w:rsidRDefault="00426B31" w:rsidP="00426B31">
      <w:pPr>
        <w:ind w:firstLineChars="200" w:firstLine="420"/>
      </w:pPr>
    </w:p>
    <w:p w:rsidR="00426B31" w:rsidRDefault="00426B31" w:rsidP="00426B31">
      <w:pPr>
        <w:ind w:firstLineChars="200" w:firstLine="420"/>
      </w:pPr>
    </w:p>
    <w:p w:rsidR="00426B31" w:rsidRDefault="00426B31" w:rsidP="00426B31">
      <w:pPr>
        <w:ind w:firstLineChars="200" w:firstLine="420"/>
      </w:pPr>
    </w:p>
    <w:p w:rsidR="00426B31" w:rsidRDefault="00426B31" w:rsidP="00426B31">
      <w:pPr>
        <w:ind w:firstLineChars="200" w:firstLine="420"/>
      </w:pPr>
    </w:p>
    <w:p w:rsidR="00426B31" w:rsidRDefault="00426B31" w:rsidP="00426B31">
      <w:pPr>
        <w:ind w:firstLineChars="200" w:firstLine="420"/>
      </w:pPr>
    </w:p>
    <w:p w:rsidR="00426B31" w:rsidRDefault="00426B31" w:rsidP="00426B31">
      <w:pPr>
        <w:ind w:firstLineChars="200" w:firstLine="420"/>
      </w:pPr>
    </w:p>
    <w:p w:rsidR="00426B31" w:rsidRDefault="00426B31" w:rsidP="00426B31">
      <w:pPr>
        <w:ind w:firstLineChars="200" w:firstLine="420"/>
      </w:pPr>
    </w:p>
    <w:p w:rsidR="00426B31" w:rsidRDefault="00426B31" w:rsidP="00426B31">
      <w:pPr>
        <w:ind w:firstLineChars="200" w:firstLine="420"/>
      </w:pPr>
    </w:p>
    <w:p w:rsidR="00426B31" w:rsidRDefault="00426B31" w:rsidP="00426B31">
      <w:pPr>
        <w:ind w:firstLineChars="200" w:firstLine="420"/>
      </w:pPr>
    </w:p>
    <w:p w:rsidR="00426B31" w:rsidRDefault="00426B31" w:rsidP="00426B31">
      <w:pPr>
        <w:ind w:firstLineChars="200" w:firstLine="420"/>
      </w:pPr>
    </w:p>
    <w:p w:rsidR="00426B31" w:rsidRDefault="00426B31" w:rsidP="00426B31">
      <w:pPr>
        <w:ind w:firstLineChars="200" w:firstLine="420"/>
      </w:pPr>
    </w:p>
    <w:p w:rsidR="00426B31" w:rsidRDefault="00426B31" w:rsidP="00426B31">
      <w:pPr>
        <w:ind w:firstLineChars="200" w:firstLine="420"/>
      </w:pPr>
    </w:p>
    <w:p w:rsidR="00426B31" w:rsidRDefault="00426B31" w:rsidP="00426B31">
      <w:pPr>
        <w:ind w:firstLineChars="200" w:firstLine="420"/>
      </w:pPr>
    </w:p>
    <w:p w:rsidR="00426B31" w:rsidRDefault="00426B31" w:rsidP="00426B31">
      <w:pPr>
        <w:ind w:firstLineChars="200" w:firstLine="420"/>
      </w:pPr>
    </w:p>
    <w:p w:rsidR="00426B31" w:rsidRDefault="00426B31" w:rsidP="00426B31">
      <w:pPr>
        <w:ind w:firstLineChars="200" w:firstLine="420"/>
      </w:pPr>
    </w:p>
    <w:p w:rsidR="00426B31" w:rsidRDefault="00426B31" w:rsidP="00426B31">
      <w:pPr>
        <w:ind w:firstLineChars="200" w:firstLine="420"/>
      </w:pPr>
    </w:p>
    <w:p w:rsidR="00426B31" w:rsidRDefault="00426B31" w:rsidP="00426B31">
      <w:pPr>
        <w:ind w:firstLineChars="200" w:firstLine="420"/>
      </w:pPr>
    </w:p>
    <w:p w:rsidR="00426B31" w:rsidRDefault="00426B31" w:rsidP="00426B31">
      <w:pPr>
        <w:ind w:firstLineChars="200" w:firstLine="420"/>
      </w:pPr>
    </w:p>
    <w:p w:rsidR="00426B31" w:rsidRDefault="00426B31" w:rsidP="00426B31">
      <w:r>
        <w:rPr>
          <w:noProof/>
        </w:rPr>
        <w:lastRenderedPageBreak/>
        <w:drawing>
          <wp:inline distT="0" distB="0" distL="0" distR="0" wp14:anchorId="0013D13A" wp14:editId="75D3B0AA">
            <wp:extent cx="5591175" cy="2979222"/>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tretch>
                      <a:fillRect/>
                    </a:stretch>
                  </pic:blipFill>
                  <pic:spPr>
                    <a:xfrm>
                      <a:off x="0" y="0"/>
                      <a:ext cx="5588483" cy="2977788"/>
                    </a:xfrm>
                    <a:prstGeom prst="rect">
                      <a:avLst/>
                    </a:prstGeom>
                  </pic:spPr>
                </pic:pic>
              </a:graphicData>
            </a:graphic>
          </wp:inline>
        </w:drawing>
      </w:r>
      <w:r>
        <w:rPr>
          <w:noProof/>
        </w:rPr>
        <w:drawing>
          <wp:inline distT="0" distB="0" distL="0" distR="0" wp14:anchorId="70360198" wp14:editId="7AE4A1C7">
            <wp:extent cx="5705475" cy="2865012"/>
            <wp:effectExtent l="0" t="0" r="0" b="0"/>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stretch>
                      <a:fillRect/>
                    </a:stretch>
                  </pic:blipFill>
                  <pic:spPr>
                    <a:xfrm>
                      <a:off x="0" y="0"/>
                      <a:ext cx="5702728" cy="2863633"/>
                    </a:xfrm>
                    <a:prstGeom prst="rect">
                      <a:avLst/>
                    </a:prstGeom>
                  </pic:spPr>
                </pic:pic>
              </a:graphicData>
            </a:graphic>
          </wp:inline>
        </w:drawing>
      </w:r>
      <w:r>
        <w:rPr>
          <w:noProof/>
        </w:rPr>
        <w:drawing>
          <wp:inline distT="0" distB="0" distL="0" distR="0" wp14:anchorId="1911E133" wp14:editId="21CE1472">
            <wp:extent cx="5876925" cy="2409825"/>
            <wp:effectExtent l="0" t="0" r="9525" b="9525"/>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a:fillRect/>
                    </a:stretch>
                  </pic:blipFill>
                  <pic:spPr>
                    <a:xfrm>
                      <a:off x="0" y="0"/>
                      <a:ext cx="5877516" cy="2410067"/>
                    </a:xfrm>
                    <a:prstGeom prst="rect">
                      <a:avLst/>
                    </a:prstGeom>
                  </pic:spPr>
                </pic:pic>
              </a:graphicData>
            </a:graphic>
          </wp:inline>
        </w:drawing>
      </w:r>
    </w:p>
    <w:p w:rsidR="00426B31" w:rsidRDefault="00934CB6" w:rsidP="00426B31">
      <w:r>
        <w:rPr>
          <w:noProof/>
        </w:rPr>
        <w:lastRenderedPageBreak/>
        <w:drawing>
          <wp:inline distT="0" distB="0" distL="0" distR="0" wp14:anchorId="2D09D762" wp14:editId="46D8E70C">
            <wp:extent cx="5392941" cy="2771775"/>
            <wp:effectExtent l="0" t="0" r="0" b="0"/>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5398257" cy="2774507"/>
                    </a:xfrm>
                    <a:prstGeom prst="rect">
                      <a:avLst/>
                    </a:prstGeom>
                  </pic:spPr>
                </pic:pic>
              </a:graphicData>
            </a:graphic>
          </wp:inline>
        </w:drawing>
      </w:r>
      <w:r>
        <w:rPr>
          <w:noProof/>
        </w:rPr>
        <w:drawing>
          <wp:inline distT="0" distB="0" distL="0" distR="0" wp14:anchorId="25394870" wp14:editId="029709E9">
            <wp:extent cx="5274310" cy="2925289"/>
            <wp:effectExtent l="0" t="0" r="2540" b="8890"/>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5274310" cy="2925289"/>
                    </a:xfrm>
                    <a:prstGeom prst="rect">
                      <a:avLst/>
                    </a:prstGeom>
                  </pic:spPr>
                </pic:pic>
              </a:graphicData>
            </a:graphic>
          </wp:inline>
        </w:drawing>
      </w:r>
    </w:p>
    <w:sectPr w:rsidR="00426B31">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6B31"/>
    <w:rsid w:val="004150B2"/>
    <w:rsid w:val="00426B31"/>
    <w:rsid w:val="00934CB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426B31"/>
    <w:rPr>
      <w:sz w:val="18"/>
      <w:szCs w:val="18"/>
    </w:rPr>
  </w:style>
  <w:style w:type="character" w:customStyle="1" w:styleId="Char">
    <w:name w:val="批注框文本 Char"/>
    <w:basedOn w:val="a0"/>
    <w:link w:val="a3"/>
    <w:uiPriority w:val="99"/>
    <w:semiHidden/>
    <w:rsid w:val="00426B31"/>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426B31"/>
    <w:rPr>
      <w:sz w:val="18"/>
      <w:szCs w:val="18"/>
    </w:rPr>
  </w:style>
  <w:style w:type="character" w:customStyle="1" w:styleId="Char">
    <w:name w:val="批注框文本 Char"/>
    <w:basedOn w:val="a0"/>
    <w:link w:val="a3"/>
    <w:uiPriority w:val="99"/>
    <w:semiHidden/>
    <w:rsid w:val="00426B31"/>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38537307">
      <w:bodyDiv w:val="1"/>
      <w:marLeft w:val="0"/>
      <w:marRight w:val="0"/>
      <w:marTop w:val="0"/>
      <w:marBottom w:val="0"/>
      <w:divBdr>
        <w:top w:val="none" w:sz="0" w:space="0" w:color="auto"/>
        <w:left w:val="none" w:sz="0" w:space="0" w:color="auto"/>
        <w:bottom w:val="none" w:sz="0" w:space="0" w:color="auto"/>
        <w:right w:val="none" w:sz="0" w:space="0" w:color="auto"/>
      </w:divBdr>
      <w:divsChild>
        <w:div w:id="1300260966">
          <w:marLeft w:val="0"/>
          <w:marRight w:val="0"/>
          <w:marTop w:val="15"/>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TotalTime>
  <Pages>1</Pages>
  <Words>59</Words>
  <Characters>338</Characters>
  <Application>Microsoft Office Word</Application>
  <DocSecurity>0</DocSecurity>
  <Lines>2</Lines>
  <Paragraphs>1</Paragraphs>
  <ScaleCrop>false</ScaleCrop>
  <Company/>
  <LinksUpToDate>false</LinksUpToDate>
  <CharactersWithSpaces>396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潘姝</dc:creator>
  <cp:lastModifiedBy>潘姝</cp:lastModifiedBy>
  <cp:revision>4</cp:revision>
  <dcterms:created xsi:type="dcterms:W3CDTF">2018-06-22T06:34:00Z</dcterms:created>
  <dcterms:modified xsi:type="dcterms:W3CDTF">2019-07-19T06:05:00Z</dcterms:modified>
</cp:coreProperties>
</file>